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43AD2" w14:textId="77777777" w:rsidR="00815DC8" w:rsidRPr="00E964EB" w:rsidRDefault="00815DC8" w:rsidP="00815DC8">
      <w:pPr>
        <w:jc w:val="center"/>
        <w:rPr>
          <w:rFonts w:asciiTheme="minorHAnsi" w:hAnsiTheme="minorHAnsi" w:cstheme="minorHAnsi"/>
          <w:b/>
          <w:sz w:val="28"/>
          <w:szCs w:val="28"/>
        </w:rPr>
      </w:pPr>
      <w:r w:rsidRPr="00E964EB">
        <w:rPr>
          <w:rFonts w:asciiTheme="minorHAnsi" w:hAnsiTheme="minorHAnsi" w:cstheme="minorHAnsi"/>
          <w:b/>
          <w:sz w:val="28"/>
          <w:szCs w:val="28"/>
        </w:rPr>
        <w:t>DEDICATION</w:t>
      </w:r>
    </w:p>
    <w:p w14:paraId="2FF17AAF" w14:textId="77777777" w:rsidR="00815DC8" w:rsidRPr="00EF356D" w:rsidRDefault="00815DC8" w:rsidP="00815DC8">
      <w:pPr>
        <w:rPr>
          <w:rFonts w:asciiTheme="minorHAnsi" w:hAnsiTheme="minorHAnsi" w:cstheme="minorHAnsi"/>
        </w:rPr>
      </w:pPr>
    </w:p>
    <w:p w14:paraId="5DFC50BB" w14:textId="77777777" w:rsidR="00815DC8" w:rsidRPr="00EF356D" w:rsidRDefault="00815DC8" w:rsidP="00815DC8">
      <w:pPr>
        <w:rPr>
          <w:rFonts w:asciiTheme="minorHAnsi" w:hAnsiTheme="minorHAnsi" w:cstheme="minorHAnsi"/>
        </w:rPr>
      </w:pPr>
    </w:p>
    <w:p w14:paraId="33B208E0" w14:textId="77777777" w:rsidR="00815DC8" w:rsidRPr="00EF356D" w:rsidRDefault="00815DC8" w:rsidP="00815DC8">
      <w:pPr>
        <w:rPr>
          <w:rFonts w:asciiTheme="minorHAnsi" w:hAnsiTheme="minorHAnsi" w:cstheme="minorHAnsi"/>
        </w:rPr>
      </w:pPr>
    </w:p>
    <w:p w14:paraId="500B4547" w14:textId="77777777" w:rsidR="00815DC8" w:rsidRPr="00EF356D" w:rsidRDefault="00815DC8" w:rsidP="00815DC8">
      <w:pPr>
        <w:rPr>
          <w:rFonts w:asciiTheme="minorHAnsi" w:hAnsiTheme="minorHAnsi" w:cstheme="minorHAnsi"/>
        </w:rPr>
      </w:pPr>
    </w:p>
    <w:p w14:paraId="5B6D8EB5" w14:textId="77777777" w:rsidR="00815DC8" w:rsidRPr="00EF356D" w:rsidRDefault="00815DC8" w:rsidP="00815DC8">
      <w:pPr>
        <w:rPr>
          <w:rFonts w:asciiTheme="minorHAnsi" w:hAnsiTheme="minorHAnsi" w:cstheme="minorHAnsi"/>
        </w:rPr>
      </w:pPr>
    </w:p>
    <w:p w14:paraId="15088E66" w14:textId="77777777" w:rsidR="00815DC8" w:rsidRPr="00EF356D" w:rsidRDefault="00815DC8" w:rsidP="00815DC8">
      <w:pPr>
        <w:rPr>
          <w:rFonts w:asciiTheme="minorHAnsi" w:hAnsiTheme="minorHAnsi" w:cstheme="minorHAnsi"/>
        </w:rPr>
      </w:pPr>
    </w:p>
    <w:p w14:paraId="044B8DF7" w14:textId="77777777" w:rsidR="00815DC8" w:rsidRPr="00EF356D" w:rsidRDefault="00815DC8" w:rsidP="00815DC8">
      <w:pPr>
        <w:rPr>
          <w:rFonts w:asciiTheme="minorHAnsi" w:hAnsiTheme="minorHAnsi" w:cstheme="minorHAnsi"/>
        </w:rPr>
      </w:pPr>
    </w:p>
    <w:p w14:paraId="6191E4F7" w14:textId="77777777" w:rsidR="00815DC8" w:rsidRPr="00EF356D" w:rsidRDefault="00815DC8" w:rsidP="00815DC8">
      <w:pPr>
        <w:rPr>
          <w:rFonts w:asciiTheme="minorHAnsi" w:hAnsiTheme="minorHAnsi" w:cstheme="minorHAnsi"/>
        </w:rPr>
      </w:pPr>
    </w:p>
    <w:p w14:paraId="3509C653" w14:textId="77777777" w:rsidR="00815DC8" w:rsidRPr="00EF356D" w:rsidRDefault="00815DC8" w:rsidP="00815DC8">
      <w:pPr>
        <w:rPr>
          <w:rFonts w:asciiTheme="minorHAnsi" w:hAnsiTheme="minorHAnsi" w:cstheme="minorHAnsi"/>
        </w:rPr>
      </w:pPr>
    </w:p>
    <w:p w14:paraId="530A3BE3" w14:textId="77777777" w:rsidR="00815DC8" w:rsidRPr="00EF356D" w:rsidRDefault="00815DC8" w:rsidP="00815DC8">
      <w:pPr>
        <w:rPr>
          <w:rFonts w:asciiTheme="minorHAnsi" w:hAnsiTheme="minorHAnsi" w:cstheme="minorHAnsi"/>
        </w:rPr>
      </w:pPr>
    </w:p>
    <w:p w14:paraId="4AA85638" w14:textId="77777777" w:rsidR="00815DC8" w:rsidRPr="00EF356D" w:rsidRDefault="00815DC8" w:rsidP="00815DC8">
      <w:pPr>
        <w:rPr>
          <w:rFonts w:asciiTheme="minorHAnsi" w:hAnsiTheme="minorHAnsi" w:cstheme="minorHAnsi"/>
        </w:rPr>
      </w:pPr>
    </w:p>
    <w:p w14:paraId="37008B9E" w14:textId="77777777" w:rsidR="00815DC8" w:rsidRPr="00EF356D" w:rsidRDefault="00815DC8" w:rsidP="00815DC8">
      <w:pPr>
        <w:rPr>
          <w:rFonts w:asciiTheme="minorHAnsi" w:hAnsiTheme="minorHAnsi" w:cstheme="minorHAnsi"/>
        </w:rPr>
      </w:pPr>
    </w:p>
    <w:p w14:paraId="2AF90E1B" w14:textId="77777777" w:rsidR="00815DC8" w:rsidRPr="003F3D55" w:rsidRDefault="00815DC8" w:rsidP="00815DC8">
      <w:pPr>
        <w:autoSpaceDE w:val="0"/>
        <w:autoSpaceDN w:val="0"/>
        <w:adjustRightInd w:val="0"/>
        <w:spacing w:line="360" w:lineRule="auto"/>
        <w:jc w:val="center"/>
        <w:rPr>
          <w:rFonts w:asciiTheme="minorHAnsi" w:hAnsiTheme="minorHAnsi" w:cstheme="minorHAnsi"/>
          <w:i/>
        </w:rPr>
      </w:pPr>
      <w:r w:rsidRPr="003F3D55">
        <w:rPr>
          <w:rFonts w:asciiTheme="minorHAnsi" w:hAnsiTheme="minorHAnsi" w:cstheme="minorHAnsi"/>
          <w:i/>
        </w:rPr>
        <w:t>This dissertation is dedicated to every woman that does not let societal norms define her. Continue to be the change you want to see in the world.</w:t>
      </w:r>
    </w:p>
    <w:p w14:paraId="17AD137F" w14:textId="77777777" w:rsidR="00815DC8" w:rsidRDefault="00815DC8" w:rsidP="00815DC8">
      <w:pPr>
        <w:autoSpaceDE w:val="0"/>
        <w:autoSpaceDN w:val="0"/>
        <w:adjustRightInd w:val="0"/>
        <w:spacing w:line="480" w:lineRule="auto"/>
        <w:ind w:firstLine="720"/>
        <w:jc w:val="center"/>
        <w:rPr>
          <w:rFonts w:asciiTheme="minorHAnsi" w:hAnsiTheme="minorHAnsi" w:cstheme="minorHAnsi"/>
        </w:rPr>
      </w:pPr>
      <w:r w:rsidRPr="003F3D55">
        <w:rPr>
          <w:rFonts w:asciiTheme="minorHAnsi" w:hAnsiTheme="minorHAnsi" w:cstheme="minorHAnsi"/>
        </w:rPr>
        <w:br w:type="page"/>
      </w:r>
      <w:bookmarkStart w:id="0" w:name="_Toc228383809"/>
      <w:bookmarkStart w:id="1" w:name="_Toc228384013"/>
      <w:bookmarkStart w:id="2" w:name="_Toc228384149"/>
      <w:bookmarkStart w:id="3" w:name="_Toc229467772"/>
      <w:bookmarkStart w:id="4" w:name="_Toc229583403"/>
      <w:r>
        <w:rPr>
          <w:rFonts w:asciiTheme="minorHAnsi" w:hAnsiTheme="minorHAnsi" w:cstheme="minorHAnsi"/>
          <w:b/>
        </w:rPr>
        <w:lastRenderedPageBreak/>
        <w:t>ABSTRACT</w:t>
      </w:r>
    </w:p>
    <w:p w14:paraId="65D1B98A" w14:textId="77777777" w:rsidR="00815DC8" w:rsidRDefault="00815DC8" w:rsidP="00815DC8">
      <w:pPr>
        <w:autoSpaceDE w:val="0"/>
        <w:autoSpaceDN w:val="0"/>
        <w:adjustRightInd w:val="0"/>
        <w:spacing w:line="480" w:lineRule="auto"/>
        <w:jc w:val="both"/>
        <w:rPr>
          <w:rFonts w:asciiTheme="minorHAnsi" w:hAnsiTheme="minorHAnsi" w:cstheme="minorHAnsi"/>
        </w:rPr>
      </w:pPr>
      <w:r>
        <w:rPr>
          <w:rFonts w:asciiTheme="minorHAnsi" w:hAnsiTheme="minorHAnsi" w:cstheme="minorHAnsi"/>
        </w:rPr>
        <w:tab/>
        <w:t xml:space="preserve">Within the field of drug design, there is a great interest in the development of synthetic libraries that mimic the structural complexity of natural product scaffolds. Recent cheminformatic analyses have revealed that 83% of the core ring scaffolds found in natural products are absent among commercially available drug molecules. </w:t>
      </w:r>
      <w:proofErr w:type="spellStart"/>
      <w:r>
        <w:rPr>
          <w:rFonts w:asciiTheme="minorHAnsi" w:hAnsiTheme="minorHAnsi" w:cstheme="minorHAnsi"/>
        </w:rPr>
        <w:t>Spirocycles</w:t>
      </w:r>
      <w:proofErr w:type="spellEnd"/>
      <w:r>
        <w:rPr>
          <w:rFonts w:asciiTheme="minorHAnsi" w:hAnsiTheme="minorHAnsi" w:cstheme="minorHAnsi"/>
        </w:rPr>
        <w:t xml:space="preserve"> are one of these cores presumably due to the difficulty found in synthesizing this scaffold. In order to address the limitation in synthetic technology, a novel approach to </w:t>
      </w:r>
      <w:proofErr w:type="spellStart"/>
      <w:r>
        <w:rPr>
          <w:rFonts w:asciiTheme="minorHAnsi" w:hAnsiTheme="minorHAnsi" w:cstheme="minorHAnsi"/>
        </w:rPr>
        <w:t>spiroethers</w:t>
      </w:r>
      <w:proofErr w:type="spellEnd"/>
      <w:r>
        <w:rPr>
          <w:rFonts w:asciiTheme="minorHAnsi" w:hAnsiTheme="minorHAnsi" w:cstheme="minorHAnsi"/>
        </w:rPr>
        <w:t xml:space="preserve">, </w:t>
      </w:r>
      <w:proofErr w:type="spellStart"/>
      <w:r>
        <w:rPr>
          <w:rFonts w:asciiTheme="minorHAnsi" w:hAnsiTheme="minorHAnsi" w:cstheme="minorHAnsi"/>
        </w:rPr>
        <w:t>azaspiro</w:t>
      </w:r>
      <w:proofErr w:type="spellEnd"/>
      <w:r>
        <w:rPr>
          <w:rFonts w:asciiTheme="minorHAnsi" w:hAnsiTheme="minorHAnsi" w:cstheme="minorHAnsi"/>
        </w:rPr>
        <w:t xml:space="preserve">-ring systems, spirocarbocycles, </w:t>
      </w:r>
      <w:proofErr w:type="spellStart"/>
      <w:r>
        <w:rPr>
          <w:rFonts w:asciiTheme="minorHAnsi" w:hAnsiTheme="minorHAnsi" w:cstheme="minorHAnsi"/>
        </w:rPr>
        <w:t>spiroketals</w:t>
      </w:r>
      <w:proofErr w:type="spellEnd"/>
      <w:r>
        <w:rPr>
          <w:rFonts w:asciiTheme="minorHAnsi" w:hAnsiTheme="minorHAnsi" w:cstheme="minorHAnsi"/>
        </w:rPr>
        <w:t xml:space="preserve">, and </w:t>
      </w:r>
      <w:proofErr w:type="spellStart"/>
      <w:r>
        <w:rPr>
          <w:rFonts w:asciiTheme="minorHAnsi" w:hAnsiTheme="minorHAnsi" w:cstheme="minorHAnsi"/>
        </w:rPr>
        <w:t>spiroaminals</w:t>
      </w:r>
      <w:proofErr w:type="spellEnd"/>
      <w:r>
        <w:rPr>
          <w:rFonts w:asciiTheme="minorHAnsi" w:hAnsiTheme="minorHAnsi" w:cstheme="minorHAnsi"/>
        </w:rPr>
        <w:t xml:space="preserve"> has been developed using metal carbene initiated cascade reactions.</w:t>
      </w:r>
    </w:p>
    <w:p w14:paraId="39C7CB22" w14:textId="77777777" w:rsidR="00815DC8" w:rsidRDefault="00815DC8" w:rsidP="00815DC8">
      <w:pPr>
        <w:autoSpaceDE w:val="0"/>
        <w:autoSpaceDN w:val="0"/>
        <w:adjustRightInd w:val="0"/>
        <w:spacing w:line="480" w:lineRule="auto"/>
        <w:jc w:val="both"/>
        <w:rPr>
          <w:rFonts w:asciiTheme="minorHAnsi" w:hAnsiTheme="minorHAnsi" w:cstheme="minorHAnsi"/>
        </w:rPr>
      </w:pPr>
      <w:r>
        <w:rPr>
          <w:rFonts w:asciiTheme="minorHAnsi" w:hAnsiTheme="minorHAnsi" w:cstheme="minorHAnsi"/>
        </w:rPr>
        <w:tab/>
        <w:t xml:space="preserve">The identification of two novel catalytic systems were critical to the success of synthesizing these varying </w:t>
      </w:r>
      <w:proofErr w:type="spellStart"/>
      <w:r>
        <w:rPr>
          <w:rFonts w:asciiTheme="minorHAnsi" w:hAnsiTheme="minorHAnsi" w:cstheme="minorHAnsi"/>
        </w:rPr>
        <w:t>spirocycles</w:t>
      </w:r>
      <w:proofErr w:type="spellEnd"/>
      <w:r>
        <w:rPr>
          <w:rFonts w:asciiTheme="minorHAnsi" w:hAnsiTheme="minorHAnsi" w:cstheme="minorHAnsi"/>
        </w:rPr>
        <w:t>. The first development was identification of Rh</w:t>
      </w:r>
      <w:r>
        <w:rPr>
          <w:rFonts w:asciiTheme="minorHAnsi" w:hAnsiTheme="minorHAnsi" w:cstheme="minorHAnsi"/>
          <w:vertAlign w:val="subscript"/>
        </w:rPr>
        <w:t>2</w:t>
      </w:r>
      <w:r>
        <w:rPr>
          <w:rFonts w:asciiTheme="minorHAnsi" w:hAnsiTheme="minorHAnsi" w:cstheme="minorHAnsi"/>
        </w:rPr>
        <w:t>(</w:t>
      </w:r>
      <w:proofErr w:type="spellStart"/>
      <w:r>
        <w:rPr>
          <w:rFonts w:asciiTheme="minorHAnsi" w:hAnsiTheme="minorHAnsi" w:cstheme="minorHAnsi"/>
        </w:rPr>
        <w:t>esp</w:t>
      </w:r>
      <w:proofErr w:type="spellEnd"/>
      <w:r>
        <w:rPr>
          <w:rFonts w:asciiTheme="minorHAnsi" w:hAnsiTheme="minorHAnsi" w:cstheme="minorHAnsi"/>
        </w:rPr>
        <w:t>)</w:t>
      </w:r>
      <w:r>
        <w:rPr>
          <w:rFonts w:asciiTheme="minorHAnsi" w:hAnsiTheme="minorHAnsi" w:cstheme="minorHAnsi"/>
          <w:vertAlign w:val="subscript"/>
        </w:rPr>
        <w:t>2</w:t>
      </w:r>
      <w:r>
        <w:rPr>
          <w:rFonts w:asciiTheme="minorHAnsi" w:hAnsiTheme="minorHAnsi" w:cstheme="minorHAnsi"/>
        </w:rPr>
        <w:t xml:space="preserve"> as a catalyst for the efficient insertion of carboxylic acids into acceptor/acceptor diazocarbonyls. The second development was the identification of Rh</w:t>
      </w:r>
      <w:r>
        <w:rPr>
          <w:rFonts w:asciiTheme="minorHAnsi" w:hAnsiTheme="minorHAnsi" w:cstheme="minorHAnsi"/>
          <w:vertAlign w:val="subscript"/>
        </w:rPr>
        <w:t>2</w:t>
      </w:r>
      <w:r>
        <w:rPr>
          <w:rFonts w:asciiTheme="minorHAnsi" w:hAnsiTheme="minorHAnsi" w:cstheme="minorHAnsi"/>
        </w:rPr>
        <w:t>(</w:t>
      </w:r>
      <w:proofErr w:type="spellStart"/>
      <w:r>
        <w:rPr>
          <w:rFonts w:asciiTheme="minorHAnsi" w:hAnsiTheme="minorHAnsi" w:cstheme="minorHAnsi"/>
        </w:rPr>
        <w:t>esp</w:t>
      </w:r>
      <w:proofErr w:type="spellEnd"/>
      <w:r>
        <w:rPr>
          <w:rFonts w:asciiTheme="minorHAnsi" w:hAnsiTheme="minorHAnsi" w:cstheme="minorHAnsi"/>
        </w:rPr>
        <w:t>)</w:t>
      </w:r>
      <w:r>
        <w:rPr>
          <w:rFonts w:asciiTheme="minorHAnsi" w:hAnsiTheme="minorHAnsi" w:cstheme="minorHAnsi"/>
          <w:vertAlign w:val="subscript"/>
        </w:rPr>
        <w:t>2</w:t>
      </w:r>
      <w:r>
        <w:rPr>
          <w:rFonts w:asciiTheme="minorHAnsi" w:hAnsiTheme="minorHAnsi" w:cstheme="minorHAnsi"/>
        </w:rPr>
        <w:t>/PPh</w:t>
      </w:r>
      <w:r>
        <w:rPr>
          <w:rFonts w:asciiTheme="minorHAnsi" w:hAnsiTheme="minorHAnsi" w:cstheme="minorHAnsi"/>
          <w:vertAlign w:val="subscript"/>
        </w:rPr>
        <w:t>3</w:t>
      </w:r>
      <w:r>
        <w:rPr>
          <w:rFonts w:asciiTheme="minorHAnsi" w:hAnsiTheme="minorHAnsi" w:cstheme="minorHAnsi"/>
        </w:rPr>
        <w:t>AuOTf as a synergistic catalytic combination for an O–H insertion/</w:t>
      </w:r>
      <w:proofErr w:type="spellStart"/>
      <w:r>
        <w:rPr>
          <w:rFonts w:asciiTheme="minorHAnsi" w:hAnsiTheme="minorHAnsi" w:cstheme="minorHAnsi"/>
        </w:rPr>
        <w:t>Conia-ene</w:t>
      </w:r>
      <w:proofErr w:type="spellEnd"/>
      <w:r>
        <w:rPr>
          <w:rFonts w:asciiTheme="minorHAnsi" w:hAnsiTheme="minorHAnsi" w:cstheme="minorHAnsi"/>
        </w:rPr>
        <w:t xml:space="preserve"> cascade for the stereoselective synthesis of </w:t>
      </w:r>
      <w:proofErr w:type="spellStart"/>
      <w:r>
        <w:rPr>
          <w:rFonts w:asciiTheme="minorHAnsi" w:hAnsiTheme="minorHAnsi" w:cstheme="minorHAnsi"/>
        </w:rPr>
        <w:t>tetrahydrofurans</w:t>
      </w:r>
      <w:proofErr w:type="spellEnd"/>
      <w:r>
        <w:rPr>
          <w:rFonts w:asciiTheme="minorHAnsi" w:hAnsiTheme="minorHAnsi" w:cstheme="minorHAnsi"/>
        </w:rPr>
        <w:t xml:space="preserve"> and </w:t>
      </w:r>
      <w:r>
        <w:rPr>
          <w:rFonts w:asciiTheme="minorHAnsi" w:hAnsiTheme="minorHAnsi" w:cstheme="minorHAnsi"/>
        </w:rPr>
        <w:sym w:font="Symbol" w:char="F067"/>
      </w:r>
      <w:r>
        <w:rPr>
          <w:rFonts w:asciiTheme="minorHAnsi" w:hAnsiTheme="minorHAnsi" w:cstheme="minorHAnsi"/>
        </w:rPr>
        <w:t>-butyrolactones.</w:t>
      </w:r>
    </w:p>
    <w:p w14:paraId="40C8B5B0" w14:textId="77777777" w:rsidR="00815DC8" w:rsidRPr="008277CC" w:rsidRDefault="00815DC8" w:rsidP="00815DC8">
      <w:pPr>
        <w:autoSpaceDE w:val="0"/>
        <w:autoSpaceDN w:val="0"/>
        <w:adjustRightInd w:val="0"/>
        <w:spacing w:line="480" w:lineRule="auto"/>
        <w:jc w:val="both"/>
        <w:rPr>
          <w:rFonts w:asciiTheme="minorHAnsi" w:hAnsiTheme="minorHAnsi" w:cstheme="minorHAnsi"/>
        </w:rPr>
      </w:pPr>
      <w:r>
        <w:rPr>
          <w:rFonts w:asciiTheme="minorHAnsi" w:hAnsiTheme="minorHAnsi" w:cstheme="minorHAnsi"/>
        </w:rPr>
        <w:tab/>
        <w:t xml:space="preserve">These systems were applied to the synthesis of </w:t>
      </w:r>
      <w:proofErr w:type="spellStart"/>
      <w:r>
        <w:rPr>
          <w:rFonts w:asciiTheme="minorHAnsi" w:hAnsiTheme="minorHAnsi" w:cstheme="minorHAnsi"/>
        </w:rPr>
        <w:t>spiroethers</w:t>
      </w:r>
      <w:proofErr w:type="spellEnd"/>
      <w:r>
        <w:rPr>
          <w:rFonts w:asciiTheme="minorHAnsi" w:hAnsiTheme="minorHAnsi" w:cstheme="minorHAnsi"/>
        </w:rPr>
        <w:t xml:space="preserve"> using an O–H insertion/</w:t>
      </w:r>
      <w:proofErr w:type="spellStart"/>
      <w:r>
        <w:rPr>
          <w:rFonts w:asciiTheme="minorHAnsi" w:hAnsiTheme="minorHAnsi" w:cstheme="minorHAnsi"/>
        </w:rPr>
        <w:t>Conia</w:t>
      </w:r>
      <w:proofErr w:type="spellEnd"/>
      <w:r>
        <w:rPr>
          <w:rFonts w:asciiTheme="minorHAnsi" w:hAnsiTheme="minorHAnsi" w:cstheme="minorHAnsi"/>
        </w:rPr>
        <w:t xml:space="preserve">-cascade and </w:t>
      </w:r>
      <w:proofErr w:type="spellStart"/>
      <w:r>
        <w:rPr>
          <w:rFonts w:asciiTheme="minorHAnsi" w:hAnsiTheme="minorHAnsi" w:cstheme="minorHAnsi"/>
        </w:rPr>
        <w:t>azaspiro</w:t>
      </w:r>
      <w:proofErr w:type="spellEnd"/>
      <w:r>
        <w:rPr>
          <w:rFonts w:asciiTheme="minorHAnsi" w:hAnsiTheme="minorHAnsi" w:cstheme="minorHAnsi"/>
        </w:rPr>
        <w:t>-ring systems using an N–H insertion/</w:t>
      </w:r>
      <w:proofErr w:type="spellStart"/>
      <w:r>
        <w:rPr>
          <w:rFonts w:asciiTheme="minorHAnsi" w:hAnsiTheme="minorHAnsi" w:cstheme="minorHAnsi"/>
        </w:rPr>
        <w:t>Conia-ene</w:t>
      </w:r>
      <w:proofErr w:type="spellEnd"/>
      <w:r>
        <w:rPr>
          <w:rFonts w:asciiTheme="minorHAnsi" w:hAnsiTheme="minorHAnsi" w:cstheme="minorHAnsi"/>
        </w:rPr>
        <w:t xml:space="preserve"> cascade. Subsequently, the </w:t>
      </w:r>
      <w:proofErr w:type="gramStart"/>
      <w:r>
        <w:rPr>
          <w:rFonts w:asciiTheme="minorHAnsi" w:hAnsiTheme="minorHAnsi" w:cstheme="minorHAnsi"/>
        </w:rPr>
        <w:t>Rh(</w:t>
      </w:r>
      <w:proofErr w:type="gramEnd"/>
      <w:r>
        <w:rPr>
          <w:rFonts w:asciiTheme="minorHAnsi" w:hAnsiTheme="minorHAnsi" w:cstheme="minorHAnsi"/>
        </w:rPr>
        <w:t xml:space="preserve">II)/Au(I) system was applied to the synthesis of 5-, 6-, and 7-membered oxindole hybridized spirocarbocycles. Lastly, direct access to </w:t>
      </w:r>
      <w:proofErr w:type="spellStart"/>
      <w:r>
        <w:rPr>
          <w:rFonts w:asciiTheme="minorHAnsi" w:hAnsiTheme="minorHAnsi" w:cstheme="minorHAnsi"/>
        </w:rPr>
        <w:t>spiroketals</w:t>
      </w:r>
      <w:proofErr w:type="spellEnd"/>
      <w:r>
        <w:rPr>
          <w:rFonts w:asciiTheme="minorHAnsi" w:hAnsiTheme="minorHAnsi" w:cstheme="minorHAnsi"/>
        </w:rPr>
        <w:t xml:space="preserve"> and </w:t>
      </w:r>
      <w:proofErr w:type="spellStart"/>
      <w:r>
        <w:rPr>
          <w:rFonts w:asciiTheme="minorHAnsi" w:hAnsiTheme="minorHAnsi" w:cstheme="minorHAnsi"/>
        </w:rPr>
        <w:t>spiroaminals</w:t>
      </w:r>
      <w:proofErr w:type="spellEnd"/>
      <w:r>
        <w:rPr>
          <w:rFonts w:asciiTheme="minorHAnsi" w:hAnsiTheme="minorHAnsi" w:cstheme="minorHAnsi"/>
        </w:rPr>
        <w:t xml:space="preserve"> using a metal carbene initiated cascade reaction dependent on the use of </w:t>
      </w:r>
      <w:r>
        <w:rPr>
          <w:rFonts w:asciiTheme="minorHAnsi" w:hAnsiTheme="minorHAnsi" w:cstheme="minorHAnsi"/>
        </w:rPr>
        <w:sym w:font="Symbol" w:char="F061"/>
      </w:r>
      <w:r>
        <w:rPr>
          <w:rFonts w:asciiTheme="minorHAnsi" w:hAnsiTheme="minorHAnsi" w:cstheme="minorHAnsi"/>
        </w:rPr>
        <w:t>-diazoketones was developed. Within each synthetic effort, valuable mechanistic insights were obtained to justify stereochemistry and applicability to a substrate scope.</w:t>
      </w:r>
    </w:p>
    <w:p w14:paraId="2F9EF641" w14:textId="77777777" w:rsidR="00815DC8" w:rsidRPr="00EF356D" w:rsidRDefault="00815DC8" w:rsidP="00815DC8">
      <w:pPr>
        <w:pStyle w:val="Heading7"/>
        <w:rPr>
          <w:rFonts w:asciiTheme="minorHAnsi" w:hAnsiTheme="minorHAnsi" w:cstheme="minorHAnsi"/>
        </w:rPr>
      </w:pPr>
      <w:r w:rsidRPr="00EF356D">
        <w:rPr>
          <w:rFonts w:asciiTheme="minorHAnsi" w:hAnsiTheme="minorHAnsi" w:cstheme="minorHAnsi"/>
        </w:rPr>
        <w:lastRenderedPageBreak/>
        <w:t>ACKNOWLEDGEMENTS</w:t>
      </w:r>
      <w:bookmarkEnd w:id="0"/>
      <w:bookmarkEnd w:id="1"/>
      <w:bookmarkEnd w:id="2"/>
      <w:bookmarkEnd w:id="3"/>
      <w:bookmarkEnd w:id="4"/>
    </w:p>
    <w:p w14:paraId="0059EA4B" w14:textId="77777777" w:rsidR="00815DC8" w:rsidRPr="00EF356D" w:rsidRDefault="00815DC8" w:rsidP="00815DC8">
      <w:pPr>
        <w:rPr>
          <w:rFonts w:asciiTheme="minorHAnsi" w:hAnsiTheme="minorHAnsi" w:cstheme="minorHAnsi"/>
        </w:rPr>
      </w:pPr>
    </w:p>
    <w:p w14:paraId="147DE816" w14:textId="77777777" w:rsidR="00815DC8" w:rsidRPr="00EF356D" w:rsidRDefault="00815DC8" w:rsidP="00815DC8">
      <w:pPr>
        <w:autoSpaceDE w:val="0"/>
        <w:autoSpaceDN w:val="0"/>
        <w:adjustRightInd w:val="0"/>
        <w:spacing w:line="480" w:lineRule="auto"/>
        <w:ind w:firstLine="720"/>
        <w:jc w:val="both"/>
        <w:rPr>
          <w:rFonts w:asciiTheme="minorHAnsi" w:hAnsiTheme="minorHAnsi" w:cstheme="minorHAnsi"/>
        </w:rPr>
      </w:pPr>
      <w:r>
        <w:rPr>
          <w:rFonts w:asciiTheme="minorHAnsi" w:hAnsiTheme="minorHAnsi" w:cstheme="minorHAnsi"/>
        </w:rPr>
        <w:t xml:space="preserve">First and foremost, I would like to thank Dr. Siobhan Milde, my first undergraduate chemistry professor at Dartmouth College who continued to be a mentor and friend to me throughout graduate school. You believed in me when no one else did and your unwavering support up until your last breath on this beautiful earth meant more to me than you could have ever imagined. I wish you were here with me to celebrate this accomplishment, but I know you are in heaven enjoying an ice-cold Pepsi and smiling down on me. </w:t>
      </w:r>
    </w:p>
    <w:p w14:paraId="3D3D473F" w14:textId="77777777" w:rsidR="00815DC8" w:rsidRDefault="00815DC8" w:rsidP="00815DC8">
      <w:pPr>
        <w:autoSpaceDE w:val="0"/>
        <w:autoSpaceDN w:val="0"/>
        <w:adjustRightInd w:val="0"/>
        <w:spacing w:line="480" w:lineRule="auto"/>
        <w:ind w:firstLine="720"/>
        <w:jc w:val="both"/>
        <w:rPr>
          <w:rFonts w:asciiTheme="minorHAnsi" w:hAnsiTheme="minorHAnsi" w:cstheme="minorHAnsi"/>
        </w:rPr>
      </w:pPr>
      <w:r>
        <w:rPr>
          <w:rFonts w:asciiTheme="minorHAnsi" w:hAnsiTheme="minorHAnsi" w:cstheme="minorHAnsi"/>
        </w:rPr>
        <w:t xml:space="preserve">Secondly, I would like to thank the University of Oklahoma and the Department of Chemistry and Biochemistry for allowing me to pursue my doctoral studies at such a wonderful university in my beloved home state of Oklahoma. </w:t>
      </w:r>
    </w:p>
    <w:p w14:paraId="72E30705" w14:textId="77777777" w:rsidR="00815DC8" w:rsidRDefault="00815DC8" w:rsidP="00815DC8">
      <w:pPr>
        <w:autoSpaceDE w:val="0"/>
        <w:autoSpaceDN w:val="0"/>
        <w:adjustRightInd w:val="0"/>
        <w:spacing w:line="480" w:lineRule="auto"/>
        <w:ind w:firstLine="720"/>
        <w:jc w:val="both"/>
        <w:rPr>
          <w:rFonts w:asciiTheme="minorHAnsi" w:hAnsiTheme="minorHAnsi" w:cstheme="minorHAnsi"/>
        </w:rPr>
      </w:pPr>
      <w:r>
        <w:rPr>
          <w:rFonts w:asciiTheme="minorHAnsi" w:hAnsiTheme="minorHAnsi" w:cstheme="minorHAnsi"/>
        </w:rPr>
        <w:t xml:space="preserve">Very importantly, I would like to thank my Ph.D. advisor, Dr. Indrajeet Sharma. Your guidance over the past five years has been remarkable and having the opportunity to be the first student to obtain their Ph.D. under your guidance is such a high honor. Thank you for being the best mentor, teacher, and leader; your efforts have shaped me into not only a highly skilled synthetic chemist, but also a better human being. I would also like to thank the members of the Sharma Lab for their camaraderie and teamwork, specifically every member that helped me complete the projects within this dissertation (Dr. Kiran Chinthapally, Steven Schlitzer, Joseph Stevens, and Anae Bain). </w:t>
      </w:r>
    </w:p>
    <w:p w14:paraId="0A9133A5" w14:textId="77777777" w:rsidR="00815DC8" w:rsidRDefault="00815DC8" w:rsidP="00815DC8">
      <w:pPr>
        <w:autoSpaceDE w:val="0"/>
        <w:autoSpaceDN w:val="0"/>
        <w:adjustRightInd w:val="0"/>
        <w:spacing w:line="480" w:lineRule="auto"/>
        <w:ind w:firstLine="720"/>
        <w:jc w:val="both"/>
        <w:rPr>
          <w:rFonts w:asciiTheme="minorHAnsi" w:hAnsiTheme="minorHAnsi" w:cstheme="minorHAnsi"/>
        </w:rPr>
      </w:pPr>
      <w:r>
        <w:rPr>
          <w:rFonts w:asciiTheme="minorHAnsi" w:hAnsiTheme="minorHAnsi" w:cstheme="minorHAnsi"/>
        </w:rPr>
        <w:t>Lastly, I would like to thank my family. I am eternally grateful for each and every one of you. To my parents, Anthony and Cynthia Woody, words cannot explain how thankful I am for you, every sacrifice you made and lesson you have taught shaped, me into the woman I am today</w:t>
      </w:r>
    </w:p>
    <w:p w14:paraId="41E834F9" w14:textId="77777777" w:rsidR="00815DC8" w:rsidRPr="00EF356D" w:rsidRDefault="00815DC8" w:rsidP="00815DC8">
      <w:pPr>
        <w:pStyle w:val="Heading7"/>
        <w:rPr>
          <w:rFonts w:asciiTheme="minorHAnsi" w:hAnsiTheme="minorHAnsi" w:cstheme="minorHAnsi"/>
        </w:rPr>
      </w:pPr>
      <w:r w:rsidRPr="00EF356D">
        <w:rPr>
          <w:rFonts w:asciiTheme="minorHAnsi" w:hAnsiTheme="minorHAnsi" w:cstheme="minorHAnsi"/>
        </w:rPr>
        <w:lastRenderedPageBreak/>
        <w:t>TABLE OF CONTENTS</w:t>
      </w:r>
    </w:p>
    <w:p w14:paraId="7C95527F" w14:textId="736AB13B" w:rsidR="00815DC8" w:rsidRDefault="00815DC8" w:rsidP="00815DC8">
      <w:pPr>
        <w:pStyle w:val="TOC7"/>
        <w:rPr>
          <w:rFonts w:eastAsia="SimSun"/>
          <w:lang w:eastAsia="zh-CN"/>
        </w:rPr>
      </w:pPr>
      <w:bookmarkStart w:id="5" w:name="_Toc228383810"/>
      <w:bookmarkStart w:id="6" w:name="_Toc228384014"/>
      <w:bookmarkStart w:id="7" w:name="_Toc228384150"/>
      <w:bookmarkStart w:id="8" w:name="_Toc229467773"/>
      <w:bookmarkStart w:id="9" w:name="_Toc229583404"/>
    </w:p>
    <w:sdt>
      <w:sdtPr>
        <w:rPr>
          <w:rFonts w:asciiTheme="minorHAnsi" w:eastAsiaTheme="minorEastAsia" w:hAnsiTheme="minorHAnsi" w:cstheme="minorHAnsi"/>
          <w:b w:val="0"/>
          <w:bCs w:val="0"/>
          <w:color w:val="auto"/>
          <w:kern w:val="2"/>
          <w:sz w:val="24"/>
          <w:szCs w:val="24"/>
          <w:lang w:eastAsia="ja-JP"/>
        </w:rPr>
        <w:id w:val="284017964"/>
        <w:docPartObj>
          <w:docPartGallery w:val="Table of Contents"/>
          <w:docPartUnique/>
        </w:docPartObj>
      </w:sdtPr>
      <w:sdtEndPr>
        <w:rPr>
          <w:rFonts w:ascii="Times New Roman" w:eastAsia="Times New Roman" w:hAnsi="Times New Roman" w:cs="Times New Roman"/>
          <w:kern w:val="0"/>
          <w:lang w:eastAsia="en-US"/>
        </w:rPr>
      </w:sdtEndPr>
      <w:sdtContent>
        <w:p w14:paraId="600ADBCE" w14:textId="59C3EBC4" w:rsidR="00EE60F2" w:rsidRPr="00FE6D17" w:rsidRDefault="00EE60F2">
          <w:pPr>
            <w:pStyle w:val="TOCHeading"/>
            <w:rPr>
              <w:rFonts w:asciiTheme="minorHAnsi" w:hAnsiTheme="minorHAnsi" w:cstheme="minorHAnsi"/>
            </w:rPr>
          </w:pPr>
        </w:p>
        <w:p w14:paraId="5AD1E218" w14:textId="16CB541D" w:rsidR="00273B3A" w:rsidRDefault="003E71D0" w:rsidP="00BF62E2">
          <w:pPr>
            <w:pStyle w:val="TOC1"/>
            <w:rPr>
              <w:b w:val="0"/>
              <w:i w:val="0"/>
            </w:rPr>
          </w:pPr>
          <w:r>
            <w:rPr>
              <w:b w:val="0"/>
              <w:i w:val="0"/>
            </w:rPr>
            <w:t>Dedication</w:t>
          </w:r>
          <w:r w:rsidR="00833F50" w:rsidRPr="003E71D0">
            <w:rPr>
              <w:b w:val="0"/>
              <w:i w:val="0"/>
            </w:rPr>
            <w:ptab w:relativeTo="margin" w:alignment="right" w:leader="dot"/>
          </w:r>
          <w:r>
            <w:rPr>
              <w:b w:val="0"/>
              <w:i w:val="0"/>
            </w:rPr>
            <w:t>i</w:t>
          </w:r>
          <w:r w:rsidR="00A93ED4">
            <w:rPr>
              <w:b w:val="0"/>
              <w:i w:val="0"/>
            </w:rPr>
            <w:t>v</w:t>
          </w:r>
        </w:p>
        <w:p w14:paraId="55EB63BC" w14:textId="3F693F40" w:rsidR="003E71D0" w:rsidRPr="003E71D0" w:rsidRDefault="003E71D0" w:rsidP="003E71D0">
          <w:pPr>
            <w:pStyle w:val="TOC1"/>
            <w:rPr>
              <w:b w:val="0"/>
              <w:i w:val="0"/>
            </w:rPr>
          </w:pPr>
          <w:r w:rsidRPr="003E71D0">
            <w:rPr>
              <w:b w:val="0"/>
              <w:i w:val="0"/>
            </w:rPr>
            <w:t>Abstract</w:t>
          </w:r>
          <w:r w:rsidRPr="003E71D0">
            <w:rPr>
              <w:b w:val="0"/>
              <w:i w:val="0"/>
            </w:rPr>
            <w:ptab w:relativeTo="margin" w:alignment="right" w:leader="dot"/>
          </w:r>
          <w:r w:rsidR="00A93ED4">
            <w:rPr>
              <w:b w:val="0"/>
              <w:i w:val="0"/>
            </w:rPr>
            <w:t>v</w:t>
          </w:r>
        </w:p>
        <w:p w14:paraId="059A9CCF" w14:textId="5F8052E4" w:rsidR="00A93ED4" w:rsidRDefault="00A93ED4" w:rsidP="00BF62E2">
          <w:pPr>
            <w:pStyle w:val="TOC1"/>
            <w:rPr>
              <w:b w:val="0"/>
              <w:i w:val="0"/>
            </w:rPr>
          </w:pPr>
          <w:r>
            <w:rPr>
              <w:b w:val="0"/>
              <w:i w:val="0"/>
            </w:rPr>
            <w:t>Acknowledgements</w:t>
          </w:r>
          <w:r w:rsidRPr="003E71D0">
            <w:rPr>
              <w:b w:val="0"/>
              <w:i w:val="0"/>
            </w:rPr>
            <w:ptab w:relativeTo="margin" w:alignment="right" w:leader="dot"/>
          </w:r>
          <w:r>
            <w:rPr>
              <w:b w:val="0"/>
              <w:i w:val="0"/>
            </w:rPr>
            <w:t>vi</w:t>
          </w:r>
        </w:p>
        <w:p w14:paraId="217315DA" w14:textId="58F8E1C6" w:rsidR="00273B3A" w:rsidRPr="003E71D0" w:rsidRDefault="004F4F66" w:rsidP="00BF62E2">
          <w:pPr>
            <w:pStyle w:val="TOC1"/>
            <w:rPr>
              <w:b w:val="0"/>
              <w:i w:val="0"/>
            </w:rPr>
          </w:pPr>
          <w:r w:rsidRPr="003E71D0">
            <w:rPr>
              <w:b w:val="0"/>
              <w:i w:val="0"/>
            </w:rPr>
            <w:t>Table of Contents</w:t>
          </w:r>
          <w:r w:rsidR="00273B3A" w:rsidRPr="003E71D0">
            <w:rPr>
              <w:b w:val="0"/>
              <w:i w:val="0"/>
            </w:rPr>
            <w:ptab w:relativeTo="margin" w:alignment="right" w:leader="dot"/>
          </w:r>
          <w:r w:rsidR="00A93ED4">
            <w:rPr>
              <w:b w:val="0"/>
              <w:i w:val="0"/>
            </w:rPr>
            <w:t>vii</w:t>
          </w:r>
        </w:p>
        <w:p w14:paraId="40DBAAAE" w14:textId="748F8274" w:rsidR="00273B3A" w:rsidRPr="003E71D0" w:rsidRDefault="00273B3A" w:rsidP="00BF62E2">
          <w:pPr>
            <w:pStyle w:val="TOC1"/>
            <w:rPr>
              <w:b w:val="0"/>
              <w:i w:val="0"/>
            </w:rPr>
          </w:pPr>
          <w:r w:rsidRPr="003E71D0">
            <w:rPr>
              <w:b w:val="0"/>
              <w:i w:val="0"/>
            </w:rPr>
            <w:t>List of Figures</w:t>
          </w:r>
          <w:r w:rsidRPr="003E71D0">
            <w:rPr>
              <w:b w:val="0"/>
              <w:i w:val="0"/>
            </w:rPr>
            <w:ptab w:relativeTo="margin" w:alignment="right" w:leader="dot"/>
          </w:r>
          <w:r w:rsidR="00A93ED4">
            <w:rPr>
              <w:b w:val="0"/>
              <w:i w:val="0"/>
            </w:rPr>
            <w:t>xi</w:t>
          </w:r>
        </w:p>
        <w:p w14:paraId="6B244E8B" w14:textId="23E0EC6A" w:rsidR="00273B3A" w:rsidRPr="003E71D0" w:rsidRDefault="00273B3A" w:rsidP="00BF62E2">
          <w:pPr>
            <w:pStyle w:val="TOC1"/>
            <w:rPr>
              <w:b w:val="0"/>
              <w:i w:val="0"/>
            </w:rPr>
          </w:pPr>
          <w:r w:rsidRPr="003E71D0">
            <w:rPr>
              <w:b w:val="0"/>
              <w:i w:val="0"/>
            </w:rPr>
            <w:t>List of Schemes</w:t>
          </w:r>
          <w:r w:rsidRPr="003E71D0">
            <w:rPr>
              <w:b w:val="0"/>
              <w:i w:val="0"/>
            </w:rPr>
            <w:ptab w:relativeTo="margin" w:alignment="right" w:leader="dot"/>
          </w:r>
          <w:r w:rsidR="003E71D0">
            <w:rPr>
              <w:b w:val="0"/>
              <w:i w:val="0"/>
            </w:rPr>
            <w:t>x</w:t>
          </w:r>
          <w:r w:rsidR="00A93ED4">
            <w:rPr>
              <w:b w:val="0"/>
              <w:i w:val="0"/>
            </w:rPr>
            <w:t>iii</w:t>
          </w:r>
        </w:p>
        <w:p w14:paraId="3654AB64" w14:textId="30BE105D" w:rsidR="00273B3A" w:rsidRPr="003E71D0" w:rsidRDefault="00273B3A" w:rsidP="00BF62E2">
          <w:pPr>
            <w:pStyle w:val="TOC1"/>
            <w:rPr>
              <w:b w:val="0"/>
              <w:i w:val="0"/>
            </w:rPr>
          </w:pPr>
          <w:r w:rsidRPr="003E71D0">
            <w:rPr>
              <w:b w:val="0"/>
              <w:i w:val="0"/>
            </w:rPr>
            <w:t>List of Tables</w:t>
          </w:r>
          <w:r w:rsidRPr="003E71D0">
            <w:rPr>
              <w:b w:val="0"/>
              <w:i w:val="0"/>
            </w:rPr>
            <w:ptab w:relativeTo="margin" w:alignment="right" w:leader="dot"/>
          </w:r>
          <w:r w:rsidR="003E71D0">
            <w:rPr>
              <w:b w:val="0"/>
              <w:i w:val="0"/>
            </w:rPr>
            <w:t>x</w:t>
          </w:r>
          <w:r w:rsidR="00A93ED4">
            <w:rPr>
              <w:b w:val="0"/>
              <w:i w:val="0"/>
            </w:rPr>
            <w:t>vi</w:t>
          </w:r>
        </w:p>
        <w:p w14:paraId="76C486CB" w14:textId="2E0C43D8" w:rsidR="00273B3A" w:rsidRPr="00FE6D17" w:rsidRDefault="00273B3A" w:rsidP="00BF62E2">
          <w:pPr>
            <w:pStyle w:val="TOC1"/>
          </w:pPr>
          <w:r w:rsidRPr="003E71D0">
            <w:rPr>
              <w:b w:val="0"/>
              <w:i w:val="0"/>
            </w:rPr>
            <w:t>List of Abbreviations</w:t>
          </w:r>
          <w:r w:rsidRPr="003E71D0">
            <w:rPr>
              <w:b w:val="0"/>
              <w:i w:val="0"/>
            </w:rPr>
            <w:ptab w:relativeTo="margin" w:alignment="right" w:leader="dot"/>
          </w:r>
          <w:r w:rsidR="003E71D0">
            <w:rPr>
              <w:b w:val="0"/>
              <w:i w:val="0"/>
            </w:rPr>
            <w:t>xv</w:t>
          </w:r>
          <w:r w:rsidR="00A93ED4">
            <w:rPr>
              <w:b w:val="0"/>
              <w:i w:val="0"/>
            </w:rPr>
            <w:t>iii</w:t>
          </w:r>
        </w:p>
        <w:p w14:paraId="4DC41773" w14:textId="77777777" w:rsidR="00273B3A" w:rsidRPr="00FE6D17" w:rsidRDefault="00273B3A" w:rsidP="00273B3A">
          <w:pPr>
            <w:rPr>
              <w:rFonts w:asciiTheme="minorHAnsi" w:hAnsiTheme="minorHAnsi" w:cstheme="minorHAnsi"/>
            </w:rPr>
          </w:pPr>
        </w:p>
        <w:p w14:paraId="24FBCCDE" w14:textId="3C48C468" w:rsidR="00273B3A" w:rsidRPr="00FE6D17" w:rsidRDefault="004F4F66" w:rsidP="00BF62E2">
          <w:pPr>
            <w:pStyle w:val="TOC1"/>
          </w:pPr>
          <w:r w:rsidRPr="00FE6D17">
            <w:t>CHAPTER 1</w:t>
          </w:r>
          <w:r w:rsidRPr="00FE6D17">
            <w:tab/>
          </w:r>
          <w:r w:rsidRPr="00FE6D17">
            <w:tab/>
          </w:r>
          <w:r w:rsidRPr="00FE6D17">
            <w:tab/>
          </w:r>
          <w:r w:rsidRPr="00FE6D17">
            <w:tab/>
          </w:r>
          <w:r w:rsidRPr="00FE6D17">
            <w:tab/>
          </w:r>
          <w:r w:rsidRPr="00FE6D17">
            <w:tab/>
          </w:r>
          <w:r w:rsidRPr="00FE6D17">
            <w:tab/>
          </w:r>
          <w:r w:rsidRPr="00FE6D17">
            <w:tab/>
          </w:r>
          <w:r w:rsidRPr="00FE6D17">
            <w:tab/>
          </w:r>
          <w:r w:rsidRPr="00FE6D17">
            <w:tab/>
          </w:r>
          <w:r w:rsidR="00273B3A" w:rsidRPr="00FE6D17">
            <w:t>1</w:t>
          </w:r>
        </w:p>
        <w:p w14:paraId="5B620E45" w14:textId="38EEF2E5" w:rsidR="004F4F66" w:rsidRPr="00351BCF" w:rsidRDefault="002066F0" w:rsidP="004F4F66">
          <w:pPr>
            <w:rPr>
              <w:rFonts w:asciiTheme="minorHAnsi" w:hAnsiTheme="minorHAnsi" w:cstheme="minorHAnsi"/>
              <w:b/>
              <w:i/>
            </w:rPr>
          </w:pPr>
          <w:r>
            <w:rPr>
              <w:rFonts w:asciiTheme="minorHAnsi" w:hAnsiTheme="minorHAnsi" w:cstheme="minorHAnsi"/>
              <w:b/>
              <w:i/>
            </w:rPr>
            <w:tab/>
          </w:r>
          <w:r w:rsidR="004F4F66" w:rsidRPr="00351BCF">
            <w:rPr>
              <w:rFonts w:asciiTheme="minorHAnsi" w:hAnsiTheme="minorHAnsi" w:cstheme="minorHAnsi"/>
              <w:b/>
              <w:i/>
            </w:rPr>
            <w:t xml:space="preserve">Natural Products as Inspiration for the Synthesis of Bioactive </w:t>
          </w:r>
          <w:proofErr w:type="spellStart"/>
          <w:r w:rsidR="004F4F66" w:rsidRPr="00351BCF">
            <w:rPr>
              <w:rFonts w:asciiTheme="minorHAnsi" w:hAnsiTheme="minorHAnsi" w:cstheme="minorHAnsi"/>
              <w:b/>
              <w:i/>
            </w:rPr>
            <w:t>Spirocycles</w:t>
          </w:r>
          <w:proofErr w:type="spellEnd"/>
          <w:r w:rsidR="004F4F66" w:rsidRPr="00351BCF">
            <w:rPr>
              <w:rFonts w:asciiTheme="minorHAnsi" w:hAnsiTheme="minorHAnsi" w:cstheme="minorHAnsi"/>
              <w:b/>
              <w:i/>
            </w:rPr>
            <w:t xml:space="preserve"> in Drug </w:t>
          </w:r>
          <w:r>
            <w:rPr>
              <w:rFonts w:asciiTheme="minorHAnsi" w:hAnsiTheme="minorHAnsi" w:cstheme="minorHAnsi"/>
              <w:b/>
              <w:i/>
            </w:rPr>
            <w:tab/>
          </w:r>
          <w:r w:rsidR="004F4F66" w:rsidRPr="00351BCF">
            <w:rPr>
              <w:rFonts w:asciiTheme="minorHAnsi" w:hAnsiTheme="minorHAnsi" w:cstheme="minorHAnsi"/>
              <w:b/>
              <w:i/>
            </w:rPr>
            <w:t>Discovery</w:t>
          </w:r>
        </w:p>
        <w:p w14:paraId="606F99B6" w14:textId="77777777" w:rsidR="00AA71E9" w:rsidRPr="00FE6D17" w:rsidRDefault="00AA71E9" w:rsidP="004F4F66">
          <w:pPr>
            <w:rPr>
              <w:rFonts w:asciiTheme="minorHAnsi" w:hAnsiTheme="minorHAnsi" w:cstheme="minorHAnsi"/>
              <w:i/>
            </w:rPr>
          </w:pPr>
        </w:p>
        <w:p w14:paraId="60DEEB61" w14:textId="5567EC4C" w:rsidR="004F4F66" w:rsidRPr="00FE6D17" w:rsidRDefault="004F4F66" w:rsidP="00B75847">
          <w:pPr>
            <w:pStyle w:val="TOC2"/>
            <w:numPr>
              <w:ilvl w:val="1"/>
              <w:numId w:val="11"/>
            </w:numPr>
            <w:rPr>
              <w:b w:val="0"/>
            </w:rPr>
          </w:pPr>
          <w:r w:rsidRPr="00FE6D17">
            <w:rPr>
              <w:b w:val="0"/>
            </w:rPr>
            <w:t>Introduction</w:t>
          </w:r>
          <w:r w:rsidR="00273B3A" w:rsidRPr="00FE6D17">
            <w:rPr>
              <w:b w:val="0"/>
            </w:rPr>
            <w:ptab w:relativeTo="margin" w:alignment="right" w:leader="dot"/>
          </w:r>
          <w:r w:rsidR="00AA71E9" w:rsidRPr="00FE6D17">
            <w:rPr>
              <w:b w:val="0"/>
            </w:rPr>
            <w:t>1</w:t>
          </w:r>
        </w:p>
        <w:p w14:paraId="2F31388B" w14:textId="5B5E2E6B" w:rsidR="004F4F66" w:rsidRPr="00FE6D17" w:rsidRDefault="004F4F66" w:rsidP="00B75847">
          <w:pPr>
            <w:pStyle w:val="TOC2"/>
            <w:numPr>
              <w:ilvl w:val="1"/>
              <w:numId w:val="11"/>
            </w:numPr>
            <w:rPr>
              <w:b w:val="0"/>
            </w:rPr>
          </w:pPr>
          <w:r w:rsidRPr="00FE6D17">
            <w:rPr>
              <w:b w:val="0"/>
            </w:rPr>
            <w:t xml:space="preserve">Total Syntheses of </w:t>
          </w:r>
          <w:proofErr w:type="spellStart"/>
          <w:r w:rsidRPr="00FE6D17">
            <w:rPr>
              <w:b w:val="0"/>
            </w:rPr>
            <w:t>Spirocyclic</w:t>
          </w:r>
          <w:proofErr w:type="spellEnd"/>
          <w:r w:rsidRPr="00FE6D17">
            <w:rPr>
              <w:b w:val="0"/>
            </w:rPr>
            <w:t xml:space="preserve"> Natural Products</w:t>
          </w:r>
          <w:r w:rsidRPr="00FE6D17">
            <w:rPr>
              <w:b w:val="0"/>
            </w:rPr>
            <w:ptab w:relativeTo="margin" w:alignment="right" w:leader="dot"/>
          </w:r>
          <w:r w:rsidR="00AA71E9" w:rsidRPr="00FE6D17">
            <w:rPr>
              <w:b w:val="0"/>
            </w:rPr>
            <w:t>6</w:t>
          </w:r>
        </w:p>
        <w:p w14:paraId="0668F373" w14:textId="4ADE10C2" w:rsidR="004F4F66" w:rsidRPr="00FE6D17" w:rsidRDefault="004F4F66" w:rsidP="00B75847">
          <w:pPr>
            <w:pStyle w:val="TOC2"/>
            <w:numPr>
              <w:ilvl w:val="2"/>
              <w:numId w:val="11"/>
            </w:numPr>
            <w:rPr>
              <w:b w:val="0"/>
            </w:rPr>
          </w:pPr>
          <w:r w:rsidRPr="00FE6D17">
            <w:rPr>
              <w:b w:val="0"/>
            </w:rPr>
            <w:t xml:space="preserve">Total Synthesis of </w:t>
          </w:r>
          <w:proofErr w:type="spellStart"/>
          <w:r w:rsidRPr="00FE6D17">
            <w:rPr>
              <w:b w:val="0"/>
            </w:rPr>
            <w:t>Hyperolactone</w:t>
          </w:r>
          <w:proofErr w:type="spellEnd"/>
          <w:r w:rsidRPr="00FE6D17">
            <w:rPr>
              <w:b w:val="0"/>
            </w:rPr>
            <w:t xml:space="preserve"> C – </w:t>
          </w:r>
          <w:proofErr w:type="spellStart"/>
          <w:r w:rsidRPr="00FE6D17">
            <w:rPr>
              <w:b w:val="0"/>
            </w:rPr>
            <w:t>Spiroether</w:t>
          </w:r>
          <w:proofErr w:type="spellEnd"/>
          <w:r w:rsidRPr="00FE6D17">
            <w:rPr>
              <w:b w:val="0"/>
            </w:rPr>
            <w:ptab w:relativeTo="margin" w:alignment="right" w:leader="dot"/>
          </w:r>
          <w:r w:rsidR="00AA71E9" w:rsidRPr="00FE6D17">
            <w:rPr>
              <w:b w:val="0"/>
            </w:rPr>
            <w:t>7</w:t>
          </w:r>
        </w:p>
        <w:p w14:paraId="5F5D49DB" w14:textId="7B1678E6" w:rsidR="004F4F66" w:rsidRPr="00FE6D17" w:rsidRDefault="004F4F66" w:rsidP="00B75847">
          <w:pPr>
            <w:pStyle w:val="TOC2"/>
            <w:numPr>
              <w:ilvl w:val="2"/>
              <w:numId w:val="11"/>
            </w:numPr>
            <w:rPr>
              <w:b w:val="0"/>
            </w:rPr>
          </w:pPr>
          <w:r w:rsidRPr="00FE6D17">
            <w:rPr>
              <w:b w:val="0"/>
            </w:rPr>
            <w:t xml:space="preserve">Total Synthesis of </w:t>
          </w:r>
          <w:proofErr w:type="spellStart"/>
          <w:r w:rsidRPr="00FE6D17">
            <w:rPr>
              <w:b w:val="0"/>
            </w:rPr>
            <w:t>Amathaspiramide</w:t>
          </w:r>
          <w:proofErr w:type="spellEnd"/>
          <w:r w:rsidRPr="00FE6D17">
            <w:rPr>
              <w:b w:val="0"/>
            </w:rPr>
            <w:t xml:space="preserve"> F – </w:t>
          </w:r>
          <w:proofErr w:type="spellStart"/>
          <w:r w:rsidRPr="00FE6D17">
            <w:rPr>
              <w:b w:val="0"/>
            </w:rPr>
            <w:t>Azaspiro</w:t>
          </w:r>
          <w:proofErr w:type="spellEnd"/>
          <w:r w:rsidRPr="00FE6D17">
            <w:rPr>
              <w:b w:val="0"/>
            </w:rPr>
            <w:t>-Ring System</w:t>
          </w:r>
          <w:r w:rsidRPr="00FE6D17">
            <w:rPr>
              <w:b w:val="0"/>
            </w:rPr>
            <w:ptab w:relativeTo="margin" w:alignment="right" w:leader="dot"/>
          </w:r>
          <w:r w:rsidR="00AA71E9" w:rsidRPr="00FE6D17">
            <w:rPr>
              <w:b w:val="0"/>
            </w:rPr>
            <w:t>8</w:t>
          </w:r>
        </w:p>
        <w:p w14:paraId="590C408A" w14:textId="532D4AFD" w:rsidR="004F4F66" w:rsidRPr="00FE6D17" w:rsidRDefault="004F4F66" w:rsidP="00B75847">
          <w:pPr>
            <w:pStyle w:val="TOC2"/>
            <w:numPr>
              <w:ilvl w:val="2"/>
              <w:numId w:val="11"/>
            </w:numPr>
            <w:rPr>
              <w:b w:val="0"/>
            </w:rPr>
          </w:pPr>
          <w:r w:rsidRPr="00FE6D17">
            <w:rPr>
              <w:b w:val="0"/>
            </w:rPr>
            <w:t xml:space="preserve">Total Synthesis of </w:t>
          </w:r>
          <w:proofErr w:type="spellStart"/>
          <w:r w:rsidRPr="00FE6D17">
            <w:rPr>
              <w:b w:val="0"/>
            </w:rPr>
            <w:t>Ubrogepant</w:t>
          </w:r>
          <w:proofErr w:type="spellEnd"/>
          <w:r w:rsidRPr="00FE6D17">
            <w:rPr>
              <w:b w:val="0"/>
            </w:rPr>
            <w:t xml:space="preserve"> – Spirocarbocycle</w:t>
          </w:r>
          <w:r w:rsidRPr="00FE6D17">
            <w:rPr>
              <w:b w:val="0"/>
            </w:rPr>
            <w:ptab w:relativeTo="margin" w:alignment="right" w:leader="dot"/>
          </w:r>
          <w:r w:rsidR="00AA71E9" w:rsidRPr="00FE6D17">
            <w:rPr>
              <w:b w:val="0"/>
            </w:rPr>
            <w:t>9</w:t>
          </w:r>
        </w:p>
        <w:p w14:paraId="40EA396F" w14:textId="1B178DB8" w:rsidR="004F4F66" w:rsidRPr="00FE6D17" w:rsidRDefault="004F4F66" w:rsidP="00B75847">
          <w:pPr>
            <w:pStyle w:val="TOC2"/>
            <w:numPr>
              <w:ilvl w:val="2"/>
              <w:numId w:val="11"/>
            </w:numPr>
            <w:rPr>
              <w:b w:val="0"/>
            </w:rPr>
          </w:pPr>
          <w:r w:rsidRPr="00FE6D17">
            <w:rPr>
              <w:b w:val="0"/>
            </w:rPr>
            <w:t xml:space="preserve">Total Syntheses of </w:t>
          </w:r>
          <w:proofErr w:type="spellStart"/>
          <w:r w:rsidRPr="00FE6D17">
            <w:rPr>
              <w:b w:val="0"/>
            </w:rPr>
            <w:t>Berkelic</w:t>
          </w:r>
          <w:proofErr w:type="spellEnd"/>
          <w:r w:rsidRPr="00FE6D17">
            <w:rPr>
              <w:b w:val="0"/>
            </w:rPr>
            <w:t xml:space="preserve"> Acid – </w:t>
          </w:r>
          <w:proofErr w:type="spellStart"/>
          <w:r w:rsidRPr="00FE6D17">
            <w:rPr>
              <w:b w:val="0"/>
            </w:rPr>
            <w:t>Spiroketal</w:t>
          </w:r>
          <w:proofErr w:type="spellEnd"/>
          <w:r w:rsidRPr="00FE6D17">
            <w:rPr>
              <w:b w:val="0"/>
            </w:rPr>
            <w:ptab w:relativeTo="margin" w:alignment="right" w:leader="dot"/>
          </w:r>
          <w:r w:rsidR="00AA71E9" w:rsidRPr="00FE6D17">
            <w:rPr>
              <w:b w:val="0"/>
            </w:rPr>
            <w:t>10</w:t>
          </w:r>
        </w:p>
        <w:p w14:paraId="67B040BE" w14:textId="1EF63B78" w:rsidR="007A6068" w:rsidRPr="00FE6D17" w:rsidRDefault="00AA71E9" w:rsidP="00B75847">
          <w:pPr>
            <w:pStyle w:val="TOC2"/>
            <w:numPr>
              <w:ilvl w:val="1"/>
              <w:numId w:val="11"/>
            </w:numPr>
            <w:rPr>
              <w:b w:val="0"/>
            </w:rPr>
          </w:pPr>
          <w:r w:rsidRPr="00FE6D17">
            <w:rPr>
              <w:b w:val="0"/>
            </w:rPr>
            <w:t>Goals of this Dissertation</w:t>
          </w:r>
          <w:r w:rsidR="007A6068" w:rsidRPr="00FE6D17">
            <w:rPr>
              <w:b w:val="0"/>
            </w:rPr>
            <w:ptab w:relativeTo="margin" w:alignment="right" w:leader="dot"/>
          </w:r>
          <w:r w:rsidRPr="00FE6D17">
            <w:rPr>
              <w:b w:val="0"/>
            </w:rPr>
            <w:t>12</w:t>
          </w:r>
        </w:p>
        <w:p w14:paraId="5A210B44" w14:textId="3325091B" w:rsidR="003306A7" w:rsidRDefault="00AA71E9" w:rsidP="000F5460">
          <w:pPr>
            <w:pStyle w:val="TOC2"/>
            <w:numPr>
              <w:ilvl w:val="1"/>
              <w:numId w:val="11"/>
            </w:numPr>
            <w:rPr>
              <w:b w:val="0"/>
            </w:rPr>
          </w:pPr>
          <w:r w:rsidRPr="00FE6D17">
            <w:rPr>
              <w:b w:val="0"/>
            </w:rPr>
            <w:t>References for Chapter 1</w:t>
          </w:r>
          <w:r w:rsidRPr="00FE6D17">
            <w:rPr>
              <w:b w:val="0"/>
            </w:rPr>
            <w:ptab w:relativeTo="margin" w:alignment="right" w:leader="dot"/>
          </w:r>
          <w:r w:rsidRPr="00FE6D17">
            <w:rPr>
              <w:b w:val="0"/>
            </w:rPr>
            <w:t>13</w:t>
          </w:r>
        </w:p>
        <w:p w14:paraId="2EDB324B" w14:textId="77777777" w:rsidR="003306A7" w:rsidRPr="003306A7" w:rsidRDefault="003306A7" w:rsidP="003306A7"/>
        <w:p w14:paraId="1EE8CA22" w14:textId="54EC14E6" w:rsidR="000F5460" w:rsidRPr="00AC5315" w:rsidRDefault="000F5460" w:rsidP="00AC5315">
          <w:pPr>
            <w:pStyle w:val="TOC1"/>
          </w:pPr>
          <w:r w:rsidRPr="00FE6D17">
            <w:t>CHAPTER 2</w:t>
          </w:r>
          <w:r w:rsidRPr="00FE6D17">
            <w:tab/>
          </w:r>
          <w:r w:rsidRPr="00FE6D17">
            <w:tab/>
          </w:r>
          <w:r w:rsidRPr="00FE6D17">
            <w:tab/>
          </w:r>
          <w:r w:rsidRPr="00FE6D17">
            <w:tab/>
          </w:r>
          <w:r w:rsidRPr="00FE6D17">
            <w:tab/>
          </w:r>
          <w:r w:rsidRPr="00FE6D17">
            <w:tab/>
          </w:r>
          <w:r w:rsidRPr="00FE6D17">
            <w:tab/>
          </w:r>
          <w:r w:rsidRPr="00FE6D17">
            <w:tab/>
          </w:r>
          <w:r w:rsidRPr="00FE6D17">
            <w:tab/>
          </w:r>
          <w:r w:rsidR="002066F0">
            <w:t xml:space="preserve">           </w:t>
          </w:r>
          <w:r w:rsidRPr="00FE6D17">
            <w:t>1</w:t>
          </w:r>
          <w:r w:rsidR="00122C1A">
            <w:t>6</w:t>
          </w:r>
          <w:r w:rsidR="00351BCF">
            <w:br/>
          </w:r>
          <w:r w:rsidR="002066F0">
            <w:tab/>
          </w:r>
          <w:r w:rsidRPr="00351BCF">
            <w:t xml:space="preserve">Identification of </w:t>
          </w:r>
          <w:proofErr w:type="gramStart"/>
          <w:r w:rsidRPr="00351BCF">
            <w:t>Rh(</w:t>
          </w:r>
          <w:proofErr w:type="gramEnd"/>
          <w:r w:rsidRPr="00351BCF">
            <w:t>II)/Au(I) Synergistic Cascade Catalysis</w:t>
          </w:r>
        </w:p>
        <w:p w14:paraId="639F4427" w14:textId="73378686" w:rsidR="000F5460" w:rsidRPr="00FE6D17" w:rsidRDefault="000F5460" w:rsidP="00B75847">
          <w:pPr>
            <w:pStyle w:val="TOC2"/>
            <w:numPr>
              <w:ilvl w:val="1"/>
              <w:numId w:val="13"/>
            </w:numPr>
            <w:rPr>
              <w:b w:val="0"/>
            </w:rPr>
          </w:pPr>
          <w:r w:rsidRPr="00FE6D17">
            <w:rPr>
              <w:b w:val="0"/>
            </w:rPr>
            <w:t>Introduction</w:t>
          </w:r>
          <w:r w:rsidRPr="00FE6D17">
            <w:rPr>
              <w:b w:val="0"/>
            </w:rPr>
            <w:ptab w:relativeTo="margin" w:alignment="right" w:leader="dot"/>
          </w:r>
          <w:r w:rsidRPr="00FE6D17">
            <w:rPr>
              <w:b w:val="0"/>
            </w:rPr>
            <w:t>16</w:t>
          </w:r>
        </w:p>
        <w:p w14:paraId="70068925" w14:textId="568C5449" w:rsidR="000F5460" w:rsidRPr="00FE6D17" w:rsidRDefault="000F5460" w:rsidP="00B75847">
          <w:pPr>
            <w:pStyle w:val="TOC2"/>
            <w:numPr>
              <w:ilvl w:val="1"/>
              <w:numId w:val="13"/>
            </w:numPr>
            <w:rPr>
              <w:b w:val="0"/>
            </w:rPr>
          </w:pPr>
          <w:r w:rsidRPr="00FE6D17">
            <w:rPr>
              <w:b w:val="0"/>
            </w:rPr>
            <w:t>Identification of “Rh</w:t>
          </w:r>
          <w:r w:rsidRPr="00FE6D17">
            <w:rPr>
              <w:b w:val="0"/>
              <w:vertAlign w:val="subscript"/>
            </w:rPr>
            <w:t>2</w:t>
          </w:r>
          <w:r w:rsidRPr="00FE6D17">
            <w:rPr>
              <w:b w:val="0"/>
            </w:rPr>
            <w:t>(</w:t>
          </w:r>
          <w:proofErr w:type="spellStart"/>
          <w:r w:rsidRPr="00FE6D17">
            <w:rPr>
              <w:b w:val="0"/>
            </w:rPr>
            <w:t>esp</w:t>
          </w:r>
          <w:proofErr w:type="spellEnd"/>
          <w:r w:rsidRPr="00FE6D17">
            <w:rPr>
              <w:b w:val="0"/>
            </w:rPr>
            <w:t>)</w:t>
          </w:r>
          <w:proofErr w:type="gramStart"/>
          <w:r w:rsidRPr="00FE6D17">
            <w:rPr>
              <w:b w:val="0"/>
              <w:vertAlign w:val="subscript"/>
            </w:rPr>
            <w:t>2</w:t>
          </w:r>
          <w:r w:rsidRPr="00FE6D17">
            <w:rPr>
              <w:b w:val="0"/>
            </w:rPr>
            <w:t>“ as</w:t>
          </w:r>
          <w:proofErr w:type="gramEnd"/>
          <w:r w:rsidRPr="00FE6D17">
            <w:rPr>
              <w:b w:val="0"/>
            </w:rPr>
            <w:t xml:space="preserve"> an Efficient Carboxylic Acid O–H Insertion Catalyst </w:t>
          </w:r>
          <w:r w:rsidRPr="00FE6D17">
            <w:rPr>
              <w:b w:val="0"/>
            </w:rPr>
            <w:ptab w:relativeTo="margin" w:alignment="right" w:leader="dot"/>
          </w:r>
          <w:r w:rsidRPr="00FE6D17">
            <w:rPr>
              <w:b w:val="0"/>
            </w:rPr>
            <w:t>22</w:t>
          </w:r>
        </w:p>
        <w:p w14:paraId="45C84FBF" w14:textId="01C7BC49" w:rsidR="000F5460" w:rsidRPr="00FE6D17" w:rsidRDefault="000F5460" w:rsidP="00B75847">
          <w:pPr>
            <w:pStyle w:val="TOC2"/>
            <w:rPr>
              <w:b w:val="0"/>
            </w:rPr>
          </w:pPr>
          <w:r w:rsidRPr="00FE6D17">
            <w:rPr>
              <w:b w:val="0"/>
            </w:rPr>
            <w:lastRenderedPageBreak/>
            <w:t>Initial Screening of Catalytic Conditions</w:t>
          </w:r>
          <w:r w:rsidRPr="00FE6D17">
            <w:rPr>
              <w:b w:val="0"/>
            </w:rPr>
            <w:ptab w:relativeTo="margin" w:alignment="right" w:leader="dot"/>
          </w:r>
          <w:r w:rsidRPr="00FE6D17">
            <w:rPr>
              <w:b w:val="0"/>
            </w:rPr>
            <w:t>22</w:t>
          </w:r>
        </w:p>
        <w:p w14:paraId="30A81D3E" w14:textId="4F3EA46A" w:rsidR="000F5460" w:rsidRPr="00FE6D17" w:rsidRDefault="000F5460" w:rsidP="00B75847">
          <w:pPr>
            <w:pStyle w:val="TOC2"/>
            <w:rPr>
              <w:b w:val="0"/>
            </w:rPr>
          </w:pPr>
          <w:r w:rsidRPr="00FE6D17">
            <w:rPr>
              <w:b w:val="0"/>
            </w:rPr>
            <w:t>Application to Substrate Scope</w:t>
          </w:r>
          <w:r w:rsidRPr="00FE6D17">
            <w:rPr>
              <w:b w:val="0"/>
            </w:rPr>
            <w:ptab w:relativeTo="margin" w:alignment="right" w:leader="dot"/>
          </w:r>
          <w:r w:rsidRPr="00FE6D17">
            <w:rPr>
              <w:b w:val="0"/>
            </w:rPr>
            <w:t>24</w:t>
          </w:r>
        </w:p>
        <w:p w14:paraId="4432C02E" w14:textId="3C5858F2" w:rsidR="000F5460" w:rsidRPr="00FE6D17" w:rsidRDefault="000F5460" w:rsidP="00B75847">
          <w:pPr>
            <w:pStyle w:val="TOC2"/>
            <w:numPr>
              <w:ilvl w:val="1"/>
              <w:numId w:val="13"/>
            </w:numPr>
            <w:rPr>
              <w:b w:val="0"/>
            </w:rPr>
          </w:pPr>
          <w:r w:rsidRPr="00FE6D17">
            <w:rPr>
              <w:b w:val="0"/>
            </w:rPr>
            <w:t>Identification of “Rh</w:t>
          </w:r>
          <w:r w:rsidRPr="00FE6D17">
            <w:rPr>
              <w:b w:val="0"/>
              <w:vertAlign w:val="subscript"/>
            </w:rPr>
            <w:t>2</w:t>
          </w:r>
          <w:r w:rsidRPr="00FE6D17">
            <w:rPr>
              <w:b w:val="0"/>
            </w:rPr>
            <w:t>(</w:t>
          </w:r>
          <w:proofErr w:type="spellStart"/>
          <w:r w:rsidRPr="00FE6D17">
            <w:rPr>
              <w:b w:val="0"/>
            </w:rPr>
            <w:t>esp</w:t>
          </w:r>
          <w:proofErr w:type="spellEnd"/>
          <w:r w:rsidRPr="00FE6D17">
            <w:rPr>
              <w:b w:val="0"/>
            </w:rPr>
            <w:t>)</w:t>
          </w:r>
          <w:proofErr w:type="gramStart"/>
          <w:r w:rsidRPr="00FE6D17">
            <w:rPr>
              <w:b w:val="0"/>
              <w:vertAlign w:val="subscript"/>
            </w:rPr>
            <w:t>2</w:t>
          </w:r>
          <w:r w:rsidRPr="00FE6D17">
            <w:rPr>
              <w:b w:val="0"/>
            </w:rPr>
            <w:t>“</w:t>
          </w:r>
          <w:r w:rsidRPr="00FE6D17">
            <w:rPr>
              <w:b w:val="0"/>
              <w:vertAlign w:val="subscript"/>
            </w:rPr>
            <w:t xml:space="preserve"> </w:t>
          </w:r>
          <w:r w:rsidRPr="00FE6D17">
            <w:rPr>
              <w:b w:val="0"/>
            </w:rPr>
            <w:t>and</w:t>
          </w:r>
          <w:proofErr w:type="gramEnd"/>
          <w:r w:rsidRPr="00FE6D17">
            <w:rPr>
              <w:b w:val="0"/>
            </w:rPr>
            <w:t xml:space="preserve"> “PPh</w:t>
          </w:r>
          <w:r w:rsidRPr="00FE6D17">
            <w:rPr>
              <w:b w:val="0"/>
              <w:vertAlign w:val="subscript"/>
            </w:rPr>
            <w:t>3</w:t>
          </w:r>
          <w:r w:rsidRPr="00FE6D17">
            <w:rPr>
              <w:b w:val="0"/>
            </w:rPr>
            <w:t>AuOTf” for O–H Insertion/</w:t>
          </w:r>
          <w:proofErr w:type="spellStart"/>
          <w:r w:rsidRPr="00FE6D17">
            <w:rPr>
              <w:b w:val="0"/>
            </w:rPr>
            <w:t>Conia-ene</w:t>
          </w:r>
          <w:proofErr w:type="spellEnd"/>
          <w:r w:rsidRPr="00FE6D17">
            <w:rPr>
              <w:b w:val="0"/>
            </w:rPr>
            <w:t xml:space="preserve"> Synergistic Cascades</w:t>
          </w:r>
          <w:r w:rsidRPr="00FE6D17">
            <w:rPr>
              <w:b w:val="0"/>
            </w:rPr>
            <w:ptab w:relativeTo="margin" w:alignment="right" w:leader="dot"/>
          </w:r>
          <w:r w:rsidR="00B75847" w:rsidRPr="00FE6D17">
            <w:rPr>
              <w:b w:val="0"/>
            </w:rPr>
            <w:t>28</w:t>
          </w:r>
        </w:p>
        <w:p w14:paraId="238AACE1" w14:textId="79CB58FC" w:rsidR="000F5460" w:rsidRPr="00FE6D17" w:rsidRDefault="00B75847" w:rsidP="00B75847">
          <w:pPr>
            <w:pStyle w:val="TOC2"/>
            <w:rPr>
              <w:b w:val="0"/>
            </w:rPr>
          </w:pPr>
          <w:r w:rsidRPr="00FE6D17">
            <w:rPr>
              <w:b w:val="0"/>
            </w:rPr>
            <w:t xml:space="preserve">Screening of Lewis Acids for Stepwise </w:t>
          </w:r>
          <w:proofErr w:type="spellStart"/>
          <w:r w:rsidRPr="00FE6D17">
            <w:rPr>
              <w:b w:val="0"/>
            </w:rPr>
            <w:t>Conia-ene</w:t>
          </w:r>
          <w:proofErr w:type="spellEnd"/>
          <w:r w:rsidRPr="00FE6D17">
            <w:rPr>
              <w:b w:val="0"/>
            </w:rPr>
            <w:t xml:space="preserve"> Cyclization</w:t>
          </w:r>
          <w:r w:rsidR="000F5460" w:rsidRPr="00FE6D17">
            <w:rPr>
              <w:b w:val="0"/>
            </w:rPr>
            <w:ptab w:relativeTo="margin" w:alignment="right" w:leader="dot"/>
          </w:r>
          <w:r w:rsidRPr="00FE6D17">
            <w:rPr>
              <w:b w:val="0"/>
            </w:rPr>
            <w:t>30</w:t>
          </w:r>
        </w:p>
        <w:p w14:paraId="0BA4E07B" w14:textId="358C656E" w:rsidR="00B75847" w:rsidRPr="00FE6D17" w:rsidRDefault="00B75847" w:rsidP="00B75847">
          <w:pPr>
            <w:pStyle w:val="TOC2"/>
            <w:rPr>
              <w:b w:val="0"/>
            </w:rPr>
          </w:pPr>
          <w:r w:rsidRPr="00FE6D17">
            <w:rPr>
              <w:b w:val="0"/>
            </w:rPr>
            <w:t>Application to Substrate Scope</w:t>
          </w:r>
          <w:r w:rsidRPr="00FE6D17">
            <w:rPr>
              <w:b w:val="0"/>
            </w:rPr>
            <w:ptab w:relativeTo="margin" w:alignment="right" w:leader="dot"/>
          </w:r>
          <w:r w:rsidRPr="00FE6D17">
            <w:rPr>
              <w:b w:val="0"/>
            </w:rPr>
            <w:t>33</w:t>
          </w:r>
        </w:p>
        <w:p w14:paraId="5B496323" w14:textId="1F4DAE74" w:rsidR="00B75847" w:rsidRPr="00FE6D17" w:rsidRDefault="00B75847" w:rsidP="00B75847">
          <w:pPr>
            <w:pStyle w:val="TOC2"/>
            <w:rPr>
              <w:b w:val="0"/>
            </w:rPr>
          </w:pPr>
          <w:r w:rsidRPr="00FE6D17">
            <w:rPr>
              <w:b w:val="0"/>
            </w:rPr>
            <w:t>Mechanistic Insights</w:t>
          </w:r>
          <w:r w:rsidRPr="00FE6D17">
            <w:rPr>
              <w:b w:val="0"/>
            </w:rPr>
            <w:ptab w:relativeTo="margin" w:alignment="right" w:leader="dot"/>
          </w:r>
          <w:r w:rsidRPr="00FE6D17">
            <w:rPr>
              <w:b w:val="0"/>
            </w:rPr>
            <w:t>36</w:t>
          </w:r>
        </w:p>
        <w:p w14:paraId="3046E8A9" w14:textId="3C5B548C" w:rsidR="00B75847" w:rsidRPr="00FE6D17" w:rsidRDefault="00B75847" w:rsidP="00B75847">
          <w:pPr>
            <w:pStyle w:val="TOC2"/>
            <w:numPr>
              <w:ilvl w:val="1"/>
              <w:numId w:val="13"/>
            </w:numPr>
            <w:rPr>
              <w:b w:val="0"/>
            </w:rPr>
          </w:pPr>
          <w:r w:rsidRPr="00FE6D17">
            <w:rPr>
              <w:b w:val="0"/>
            </w:rPr>
            <w:t>Summary</w:t>
          </w:r>
          <w:r w:rsidRPr="00FE6D17">
            <w:rPr>
              <w:b w:val="0"/>
            </w:rPr>
            <w:ptab w:relativeTo="margin" w:alignment="right" w:leader="dot"/>
          </w:r>
          <w:r w:rsidRPr="00FE6D17">
            <w:rPr>
              <w:b w:val="0"/>
            </w:rPr>
            <w:t>39</w:t>
          </w:r>
        </w:p>
        <w:p w14:paraId="7A322AB8" w14:textId="31C1F520" w:rsidR="00B75847" w:rsidRPr="00FE6D17" w:rsidRDefault="00B75847" w:rsidP="00B75847">
          <w:pPr>
            <w:pStyle w:val="TOC2"/>
            <w:numPr>
              <w:ilvl w:val="1"/>
              <w:numId w:val="13"/>
            </w:numPr>
            <w:rPr>
              <w:b w:val="0"/>
            </w:rPr>
          </w:pPr>
          <w:r w:rsidRPr="00FE6D17">
            <w:rPr>
              <w:b w:val="0"/>
            </w:rPr>
            <w:t>References for Chapter 2</w:t>
          </w:r>
          <w:r w:rsidRPr="00FE6D17">
            <w:rPr>
              <w:b w:val="0"/>
            </w:rPr>
            <w:ptab w:relativeTo="margin" w:alignment="right" w:leader="dot"/>
          </w:r>
          <w:r w:rsidRPr="00FE6D17">
            <w:rPr>
              <w:b w:val="0"/>
            </w:rPr>
            <w:t>40</w:t>
          </w:r>
        </w:p>
        <w:p w14:paraId="196FE01A" w14:textId="0AF733F2" w:rsidR="00B75847" w:rsidRPr="00FE6D17" w:rsidRDefault="00B75847" w:rsidP="00B75847">
          <w:pPr>
            <w:pStyle w:val="TOC2"/>
            <w:numPr>
              <w:ilvl w:val="1"/>
              <w:numId w:val="13"/>
            </w:numPr>
            <w:rPr>
              <w:b w:val="0"/>
            </w:rPr>
          </w:pPr>
          <w:r w:rsidRPr="00FE6D17">
            <w:rPr>
              <w:b w:val="0"/>
            </w:rPr>
            <w:t xml:space="preserve">Experimental Section </w:t>
          </w:r>
          <w:r w:rsidRPr="00FE6D17">
            <w:rPr>
              <w:b w:val="0"/>
            </w:rPr>
            <w:ptab w:relativeTo="margin" w:alignment="right" w:leader="dot"/>
          </w:r>
          <w:r w:rsidRPr="00FE6D17">
            <w:rPr>
              <w:b w:val="0"/>
            </w:rPr>
            <w:t>44</w:t>
          </w:r>
        </w:p>
        <w:p w14:paraId="73F4F3D3" w14:textId="055B015C" w:rsidR="00B75847" w:rsidRPr="00FE6D17" w:rsidRDefault="00B75847" w:rsidP="00B75847">
          <w:pPr>
            <w:pStyle w:val="TOC2"/>
            <w:rPr>
              <w:b w:val="0"/>
            </w:rPr>
          </w:pPr>
          <w:r w:rsidRPr="00FE6D17">
            <w:rPr>
              <w:b w:val="0"/>
            </w:rPr>
            <w:t>General Procedures for Carboxylic Acid Insertion</w:t>
          </w:r>
          <w:r w:rsidRPr="00FE6D17">
            <w:rPr>
              <w:b w:val="0"/>
            </w:rPr>
            <w:ptab w:relativeTo="margin" w:alignment="right" w:leader="dot"/>
          </w:r>
          <w:r w:rsidRPr="00FE6D17">
            <w:rPr>
              <w:b w:val="0"/>
            </w:rPr>
            <w:t>44</w:t>
          </w:r>
        </w:p>
        <w:p w14:paraId="173AD034" w14:textId="36F871C8" w:rsidR="00B75847" w:rsidRPr="00FE6D17" w:rsidRDefault="00B75847" w:rsidP="00B75847">
          <w:pPr>
            <w:pStyle w:val="TOC2"/>
            <w:rPr>
              <w:b w:val="0"/>
            </w:rPr>
          </w:pPr>
          <w:r w:rsidRPr="00FE6D17">
            <w:rPr>
              <w:b w:val="0"/>
            </w:rPr>
            <w:t xml:space="preserve">General Procedure for the Synthesis of </w:t>
          </w:r>
          <w:r w:rsidRPr="00FE6D17">
            <w:rPr>
              <w:b w:val="0"/>
            </w:rPr>
            <w:sym w:font="Symbol" w:char="F067"/>
          </w:r>
          <w:r w:rsidRPr="00FE6D17">
            <w:rPr>
              <w:b w:val="0"/>
            </w:rPr>
            <w:t xml:space="preserve">-Butyrolactones and </w:t>
          </w:r>
          <w:proofErr w:type="spellStart"/>
          <w:r w:rsidRPr="00FE6D17">
            <w:rPr>
              <w:b w:val="0"/>
            </w:rPr>
            <w:t>Tetrahydrofurans</w:t>
          </w:r>
          <w:proofErr w:type="spellEnd"/>
          <w:r w:rsidRPr="00FE6D17">
            <w:rPr>
              <w:b w:val="0"/>
            </w:rPr>
            <w:ptab w:relativeTo="margin" w:alignment="right" w:leader="dot"/>
          </w:r>
          <w:r w:rsidRPr="00FE6D17">
            <w:rPr>
              <w:b w:val="0"/>
            </w:rPr>
            <w:t>58</w:t>
          </w:r>
        </w:p>
        <w:p w14:paraId="5BD3467B" w14:textId="71F630A4" w:rsidR="00B75847" w:rsidRPr="00FE6D17" w:rsidRDefault="00B75847" w:rsidP="00B75847">
          <w:pPr>
            <w:rPr>
              <w:rFonts w:asciiTheme="minorHAnsi" w:hAnsiTheme="minorHAnsi" w:cstheme="minorHAnsi"/>
            </w:rPr>
          </w:pPr>
        </w:p>
        <w:p w14:paraId="2E7DD45F" w14:textId="4EA146E7" w:rsidR="003306A7" w:rsidRDefault="003306A7" w:rsidP="00BF62E2">
          <w:pPr>
            <w:pStyle w:val="TOC1"/>
          </w:pPr>
          <w:r>
            <w:t>APPENDIX</w:t>
          </w:r>
          <w:r w:rsidRPr="00FE6D17">
            <w:t xml:space="preserve"> 1</w:t>
          </w:r>
          <w:r w:rsidRPr="00FE6D17">
            <w:tab/>
          </w:r>
          <w:r w:rsidRPr="00FE6D17">
            <w:tab/>
          </w:r>
          <w:r w:rsidRPr="00FE6D17">
            <w:tab/>
          </w:r>
          <w:r w:rsidRPr="00FE6D17">
            <w:tab/>
          </w:r>
          <w:r w:rsidRPr="00FE6D17">
            <w:tab/>
          </w:r>
          <w:r w:rsidRPr="00FE6D17">
            <w:tab/>
          </w:r>
          <w:r w:rsidRPr="00FE6D17">
            <w:tab/>
          </w:r>
          <w:r w:rsidRPr="00FE6D17">
            <w:tab/>
          </w:r>
          <w:r w:rsidRPr="00FE6D17">
            <w:tab/>
          </w:r>
          <w:r w:rsidR="002066F0">
            <w:t xml:space="preserve">           69</w:t>
          </w:r>
        </w:p>
        <w:p w14:paraId="121F96BE" w14:textId="61EBFB2C" w:rsidR="00351BCF" w:rsidRPr="00351BCF" w:rsidRDefault="002066F0" w:rsidP="00351BCF">
          <w:pPr>
            <w:rPr>
              <w:rFonts w:asciiTheme="minorHAnsi" w:hAnsiTheme="minorHAnsi" w:cstheme="minorHAnsi"/>
              <w:i/>
            </w:rPr>
          </w:pPr>
          <w:r>
            <w:rPr>
              <w:rFonts w:asciiTheme="minorHAnsi" w:hAnsiTheme="minorHAnsi" w:cstheme="minorHAnsi"/>
              <w:i/>
            </w:rPr>
            <w:tab/>
          </w:r>
          <w:r w:rsidR="00351BCF" w:rsidRPr="00351BCF">
            <w:rPr>
              <w:rFonts w:asciiTheme="minorHAnsi" w:hAnsiTheme="minorHAnsi" w:cstheme="minorHAnsi"/>
              <w:i/>
            </w:rPr>
            <w:t>Spectra Relevant to Chapter 2</w:t>
          </w:r>
        </w:p>
        <w:p w14:paraId="0CB50595" w14:textId="77777777" w:rsidR="009D7D1B" w:rsidRPr="00FE6D17" w:rsidRDefault="009D7D1B" w:rsidP="00B75847">
          <w:pPr>
            <w:rPr>
              <w:rFonts w:asciiTheme="minorHAnsi" w:hAnsiTheme="minorHAnsi" w:cstheme="minorHAnsi"/>
            </w:rPr>
          </w:pPr>
        </w:p>
        <w:p w14:paraId="6E8CB504" w14:textId="49CD2B56" w:rsidR="00B75847" w:rsidRPr="00FE6D17" w:rsidRDefault="00B75847" w:rsidP="00BF62E2">
          <w:pPr>
            <w:pStyle w:val="TOC1"/>
          </w:pPr>
          <w:r w:rsidRPr="00FE6D17">
            <w:t>CHAPTER 3</w:t>
          </w:r>
          <w:r w:rsidRPr="00FE6D17">
            <w:tab/>
          </w:r>
          <w:r w:rsidRPr="00FE6D17">
            <w:tab/>
          </w:r>
          <w:r w:rsidRPr="00FE6D17">
            <w:tab/>
          </w:r>
          <w:r w:rsidRPr="00FE6D17">
            <w:tab/>
          </w:r>
          <w:r w:rsidRPr="00FE6D17">
            <w:tab/>
          </w:r>
          <w:r w:rsidRPr="00FE6D17">
            <w:tab/>
          </w:r>
          <w:r w:rsidRPr="00FE6D17">
            <w:tab/>
          </w:r>
          <w:r w:rsidRPr="00FE6D17">
            <w:tab/>
          </w:r>
          <w:r w:rsidRPr="00FE6D17">
            <w:tab/>
          </w:r>
          <w:r w:rsidR="002066F0">
            <w:t xml:space="preserve">         </w:t>
          </w:r>
          <w:r w:rsidR="007D28A3">
            <w:t>116</w:t>
          </w:r>
        </w:p>
        <w:p w14:paraId="0493FA28" w14:textId="3B1176BA" w:rsidR="009D7D1B" w:rsidRDefault="002066F0" w:rsidP="00AC5315">
          <w:pPr>
            <w:rPr>
              <w:rFonts w:asciiTheme="minorHAnsi" w:hAnsiTheme="minorHAnsi" w:cstheme="minorHAnsi"/>
              <w:b/>
              <w:i/>
            </w:rPr>
          </w:pPr>
          <w:r>
            <w:rPr>
              <w:rFonts w:asciiTheme="minorHAnsi" w:hAnsiTheme="minorHAnsi" w:cstheme="minorHAnsi"/>
              <w:b/>
              <w:i/>
            </w:rPr>
            <w:tab/>
          </w:r>
          <w:proofErr w:type="gramStart"/>
          <w:r w:rsidR="00B75847" w:rsidRPr="00351BCF">
            <w:rPr>
              <w:rFonts w:asciiTheme="minorHAnsi" w:hAnsiTheme="minorHAnsi" w:cstheme="minorHAnsi"/>
              <w:b/>
              <w:i/>
            </w:rPr>
            <w:t>Rh(</w:t>
          </w:r>
          <w:proofErr w:type="gramEnd"/>
          <w:r w:rsidR="00B75847" w:rsidRPr="00351BCF">
            <w:rPr>
              <w:rFonts w:asciiTheme="minorHAnsi" w:hAnsiTheme="minorHAnsi" w:cstheme="minorHAnsi"/>
              <w:b/>
              <w:i/>
            </w:rPr>
            <w:t xml:space="preserve">II)/Au(I) Catalyzed Synthesis of </w:t>
          </w:r>
          <w:proofErr w:type="spellStart"/>
          <w:r w:rsidR="00B75847" w:rsidRPr="00351BCF">
            <w:rPr>
              <w:rFonts w:asciiTheme="minorHAnsi" w:hAnsiTheme="minorHAnsi" w:cstheme="minorHAnsi"/>
              <w:b/>
              <w:i/>
            </w:rPr>
            <w:t>Spiroethers</w:t>
          </w:r>
          <w:proofErr w:type="spellEnd"/>
          <w:r w:rsidR="00B75847" w:rsidRPr="00351BCF">
            <w:rPr>
              <w:rFonts w:asciiTheme="minorHAnsi" w:hAnsiTheme="minorHAnsi" w:cstheme="minorHAnsi"/>
              <w:b/>
              <w:i/>
            </w:rPr>
            <w:t xml:space="preserve"> and </w:t>
          </w:r>
          <w:proofErr w:type="spellStart"/>
          <w:r w:rsidR="00B75847" w:rsidRPr="00351BCF">
            <w:rPr>
              <w:rFonts w:asciiTheme="minorHAnsi" w:hAnsiTheme="minorHAnsi" w:cstheme="minorHAnsi"/>
              <w:b/>
              <w:i/>
            </w:rPr>
            <w:t>Azaspiro</w:t>
          </w:r>
          <w:proofErr w:type="spellEnd"/>
          <w:r w:rsidR="00B75847" w:rsidRPr="00351BCF">
            <w:rPr>
              <w:rFonts w:asciiTheme="minorHAnsi" w:hAnsiTheme="minorHAnsi" w:cstheme="minorHAnsi"/>
              <w:b/>
              <w:i/>
            </w:rPr>
            <w:t>-Ring Systems</w:t>
          </w:r>
        </w:p>
        <w:p w14:paraId="2804A2F3" w14:textId="77777777" w:rsidR="00AC5315" w:rsidRPr="00AC5315" w:rsidRDefault="00AC5315" w:rsidP="00AC5315">
          <w:pPr>
            <w:rPr>
              <w:rFonts w:asciiTheme="minorHAnsi" w:hAnsiTheme="minorHAnsi" w:cstheme="minorHAnsi"/>
              <w:b/>
              <w:i/>
            </w:rPr>
          </w:pPr>
        </w:p>
        <w:p w14:paraId="6A037E3F" w14:textId="6C000E21" w:rsidR="000F5460" w:rsidRPr="00FE6D17" w:rsidRDefault="009D7D1B" w:rsidP="004213C0">
          <w:pPr>
            <w:pStyle w:val="TOC2"/>
            <w:numPr>
              <w:ilvl w:val="0"/>
              <w:numId w:val="0"/>
            </w:numPr>
            <w:spacing w:line="360" w:lineRule="auto"/>
            <w:ind w:left="180"/>
            <w:rPr>
              <w:b w:val="0"/>
            </w:rPr>
          </w:pPr>
          <w:r w:rsidRPr="00FE6D17">
            <w:rPr>
              <w:b w:val="0"/>
            </w:rPr>
            <w:t>3.1</w:t>
          </w:r>
          <w:r w:rsidRPr="00FE6D17">
            <w:rPr>
              <w:b w:val="0"/>
            </w:rPr>
            <w:tab/>
            <w:t>Introduction</w:t>
          </w:r>
          <w:r w:rsidR="000F5460" w:rsidRPr="00FE6D17">
            <w:rPr>
              <w:b w:val="0"/>
            </w:rPr>
            <w:ptab w:relativeTo="margin" w:alignment="right" w:leader="dot"/>
          </w:r>
          <w:r w:rsidRPr="00FE6D17">
            <w:rPr>
              <w:b w:val="0"/>
            </w:rPr>
            <w:t>116</w:t>
          </w:r>
        </w:p>
        <w:p w14:paraId="1E3CE0E2" w14:textId="208C110D" w:rsidR="00FE6D17" w:rsidRPr="00FE6D17" w:rsidRDefault="009D7D1B" w:rsidP="004213C0">
          <w:pPr>
            <w:pStyle w:val="TOC2"/>
            <w:numPr>
              <w:ilvl w:val="0"/>
              <w:numId w:val="0"/>
            </w:numPr>
            <w:spacing w:line="360" w:lineRule="auto"/>
            <w:ind w:left="720" w:hanging="540"/>
            <w:rPr>
              <w:b w:val="0"/>
            </w:rPr>
          </w:pPr>
          <w:r w:rsidRPr="00FE6D17">
            <w:rPr>
              <w:b w:val="0"/>
            </w:rPr>
            <w:t>3.2</w:t>
          </w:r>
          <w:r w:rsidRPr="00FE6D17">
            <w:rPr>
              <w:b w:val="0"/>
            </w:rPr>
            <w:tab/>
            <w:t xml:space="preserve">Stereoselective Trapping of </w:t>
          </w:r>
          <w:proofErr w:type="gramStart"/>
          <w:r w:rsidRPr="00FE6D17">
            <w:rPr>
              <w:b w:val="0"/>
            </w:rPr>
            <w:t>Rh(</w:t>
          </w:r>
          <w:proofErr w:type="gramEnd"/>
          <w:r w:rsidRPr="00FE6D17">
            <w:rPr>
              <w:b w:val="0"/>
            </w:rPr>
            <w:t xml:space="preserve">II) Carbenes with Au(I) </w:t>
          </w:r>
          <w:proofErr w:type="spellStart"/>
          <w:r w:rsidRPr="00FE6D17">
            <w:rPr>
              <w:b w:val="0"/>
            </w:rPr>
            <w:t>Alkynols</w:t>
          </w:r>
          <w:proofErr w:type="spellEnd"/>
          <w:r w:rsidRPr="00FE6D17">
            <w:rPr>
              <w:b w:val="0"/>
            </w:rPr>
            <w:t xml:space="preserve"> for the Synthesis of </w:t>
          </w:r>
          <w:proofErr w:type="spellStart"/>
          <w:r w:rsidRPr="00FE6D17">
            <w:rPr>
              <w:b w:val="0"/>
            </w:rPr>
            <w:t>Spiroethers</w:t>
          </w:r>
          <w:proofErr w:type="spellEnd"/>
          <w:r w:rsidRPr="00FE6D17">
            <w:rPr>
              <w:b w:val="0"/>
            </w:rPr>
            <w:ptab w:relativeTo="margin" w:alignment="right" w:leader="dot"/>
          </w:r>
          <w:r w:rsidRPr="00FE6D17">
            <w:rPr>
              <w:b w:val="0"/>
            </w:rPr>
            <w:t>1</w:t>
          </w:r>
          <w:r w:rsidR="00FE6D17" w:rsidRPr="00FE6D17">
            <w:rPr>
              <w:b w:val="0"/>
            </w:rPr>
            <w:t>20</w:t>
          </w:r>
        </w:p>
        <w:p w14:paraId="6DF32728" w14:textId="5E582D19" w:rsidR="009D7D1B" w:rsidRPr="00FE6D17" w:rsidRDefault="00FE6D17" w:rsidP="004213C0">
          <w:pPr>
            <w:pStyle w:val="TOC2"/>
            <w:numPr>
              <w:ilvl w:val="0"/>
              <w:numId w:val="0"/>
            </w:numPr>
            <w:tabs>
              <w:tab w:val="left" w:pos="1260"/>
            </w:tabs>
            <w:spacing w:line="360" w:lineRule="auto"/>
            <w:ind w:firstLine="540"/>
            <w:rPr>
              <w:b w:val="0"/>
            </w:rPr>
          </w:pPr>
          <w:r w:rsidRPr="00FE6D17">
            <w:rPr>
              <w:b w:val="0"/>
            </w:rPr>
            <w:t>3.2.1</w:t>
          </w:r>
          <w:r w:rsidRPr="00FE6D17">
            <w:rPr>
              <w:b w:val="0"/>
            </w:rPr>
            <w:tab/>
            <w:t xml:space="preserve"> Initial Screening of Catalytic Conditions</w:t>
          </w:r>
          <w:r w:rsidR="009D7D1B" w:rsidRPr="00FE6D17">
            <w:rPr>
              <w:b w:val="0"/>
            </w:rPr>
            <w:ptab w:relativeTo="margin" w:alignment="right" w:leader="dot"/>
          </w:r>
          <w:r w:rsidRPr="00FE6D17">
            <w:rPr>
              <w:b w:val="0"/>
            </w:rPr>
            <w:t>121</w:t>
          </w:r>
        </w:p>
        <w:p w14:paraId="77C6F776" w14:textId="4632636A" w:rsidR="00FE6D17" w:rsidRDefault="00FE6D17" w:rsidP="004213C0">
          <w:pPr>
            <w:tabs>
              <w:tab w:val="left" w:pos="1260"/>
            </w:tabs>
            <w:spacing w:line="360" w:lineRule="auto"/>
            <w:ind w:firstLine="540"/>
            <w:rPr>
              <w:rFonts w:asciiTheme="minorHAnsi" w:hAnsiTheme="minorHAnsi" w:cstheme="minorHAnsi"/>
              <w:sz w:val="22"/>
              <w:szCs w:val="22"/>
            </w:rPr>
          </w:pPr>
          <w:r w:rsidRPr="00FE6D17">
            <w:rPr>
              <w:rFonts w:asciiTheme="minorHAnsi" w:hAnsiTheme="minorHAnsi" w:cstheme="minorHAnsi"/>
              <w:sz w:val="22"/>
              <w:szCs w:val="22"/>
            </w:rPr>
            <w:t>3.2.</w:t>
          </w:r>
          <w:r>
            <w:rPr>
              <w:rFonts w:asciiTheme="minorHAnsi" w:hAnsiTheme="minorHAnsi" w:cstheme="minorHAnsi"/>
              <w:sz w:val="22"/>
              <w:szCs w:val="22"/>
            </w:rPr>
            <w:t>2</w:t>
          </w:r>
          <w:r w:rsidRPr="00FE6D17">
            <w:rPr>
              <w:rFonts w:asciiTheme="minorHAnsi" w:hAnsiTheme="minorHAnsi" w:cstheme="minorHAnsi"/>
              <w:sz w:val="22"/>
              <w:szCs w:val="22"/>
            </w:rPr>
            <w:tab/>
          </w:r>
          <w:r>
            <w:rPr>
              <w:rFonts w:asciiTheme="minorHAnsi" w:hAnsiTheme="minorHAnsi" w:cstheme="minorHAnsi"/>
              <w:sz w:val="22"/>
              <w:szCs w:val="22"/>
            </w:rPr>
            <w:t>Application to Substrate Scope</w:t>
          </w:r>
          <w:r w:rsidRPr="00FE6D17">
            <w:rPr>
              <w:rFonts w:asciiTheme="minorHAnsi" w:hAnsiTheme="minorHAnsi" w:cstheme="minorHAnsi"/>
              <w:sz w:val="22"/>
              <w:szCs w:val="22"/>
            </w:rPr>
            <w:ptab w:relativeTo="margin" w:alignment="right" w:leader="dot"/>
          </w:r>
          <w:r w:rsidRPr="00FE6D17">
            <w:rPr>
              <w:rFonts w:asciiTheme="minorHAnsi" w:hAnsiTheme="minorHAnsi" w:cstheme="minorHAnsi"/>
              <w:sz w:val="22"/>
              <w:szCs w:val="22"/>
            </w:rPr>
            <w:t>12</w:t>
          </w:r>
          <w:r>
            <w:rPr>
              <w:rFonts w:asciiTheme="minorHAnsi" w:hAnsiTheme="minorHAnsi" w:cstheme="minorHAnsi"/>
              <w:sz w:val="22"/>
              <w:szCs w:val="22"/>
            </w:rPr>
            <w:t>4</w:t>
          </w:r>
        </w:p>
        <w:p w14:paraId="797BB6B1" w14:textId="5CECA7EE" w:rsidR="00FE6D17" w:rsidRDefault="00FE6D17" w:rsidP="004213C0">
          <w:pPr>
            <w:tabs>
              <w:tab w:val="left" w:pos="1260"/>
              <w:tab w:val="left" w:pos="1350"/>
            </w:tabs>
            <w:spacing w:line="360" w:lineRule="auto"/>
            <w:ind w:firstLine="540"/>
            <w:rPr>
              <w:rFonts w:asciiTheme="minorHAnsi" w:hAnsiTheme="minorHAnsi" w:cstheme="minorHAnsi"/>
              <w:sz w:val="22"/>
              <w:szCs w:val="22"/>
            </w:rPr>
          </w:pPr>
          <w:r w:rsidRPr="00FE6D17">
            <w:rPr>
              <w:rFonts w:asciiTheme="minorHAnsi" w:hAnsiTheme="minorHAnsi" w:cstheme="minorHAnsi"/>
              <w:sz w:val="22"/>
              <w:szCs w:val="22"/>
            </w:rPr>
            <w:t>3.2.</w:t>
          </w:r>
          <w:r>
            <w:rPr>
              <w:rFonts w:asciiTheme="minorHAnsi" w:hAnsiTheme="minorHAnsi" w:cstheme="minorHAnsi"/>
              <w:sz w:val="22"/>
              <w:szCs w:val="22"/>
            </w:rPr>
            <w:t>3</w:t>
          </w:r>
          <w:r w:rsidRPr="00FE6D17">
            <w:rPr>
              <w:rFonts w:asciiTheme="minorHAnsi" w:hAnsiTheme="minorHAnsi" w:cstheme="minorHAnsi"/>
              <w:sz w:val="22"/>
              <w:szCs w:val="22"/>
            </w:rPr>
            <w:tab/>
          </w:r>
          <w:r>
            <w:rPr>
              <w:rFonts w:asciiTheme="minorHAnsi" w:hAnsiTheme="minorHAnsi" w:cstheme="minorHAnsi"/>
              <w:sz w:val="22"/>
              <w:szCs w:val="22"/>
            </w:rPr>
            <w:t>Mechanistic Insights</w:t>
          </w:r>
          <w:r w:rsidRPr="00FE6D17">
            <w:rPr>
              <w:rFonts w:asciiTheme="minorHAnsi" w:hAnsiTheme="minorHAnsi" w:cstheme="minorHAnsi"/>
              <w:sz w:val="22"/>
              <w:szCs w:val="22"/>
            </w:rPr>
            <w:ptab w:relativeTo="margin" w:alignment="right" w:leader="dot"/>
          </w:r>
          <w:r w:rsidRPr="00FE6D17">
            <w:rPr>
              <w:rFonts w:asciiTheme="minorHAnsi" w:hAnsiTheme="minorHAnsi" w:cstheme="minorHAnsi"/>
              <w:sz w:val="22"/>
              <w:szCs w:val="22"/>
            </w:rPr>
            <w:t>12</w:t>
          </w:r>
          <w:r>
            <w:rPr>
              <w:rFonts w:asciiTheme="minorHAnsi" w:hAnsiTheme="minorHAnsi" w:cstheme="minorHAnsi"/>
              <w:sz w:val="22"/>
              <w:szCs w:val="22"/>
            </w:rPr>
            <w:t>6</w:t>
          </w:r>
        </w:p>
        <w:p w14:paraId="7DF34B8B" w14:textId="08B6469F" w:rsidR="00FE6D17" w:rsidRDefault="00FE6D17" w:rsidP="004213C0">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tab/>
          </w:r>
          <w:r w:rsidRPr="00FE6D17">
            <w:rPr>
              <w:rFonts w:asciiTheme="minorHAnsi" w:hAnsiTheme="minorHAnsi" w:cstheme="minorHAnsi"/>
              <w:sz w:val="22"/>
              <w:szCs w:val="22"/>
            </w:rPr>
            <w:t>3.</w:t>
          </w:r>
          <w:r w:rsidR="00185757">
            <w:rPr>
              <w:rFonts w:asciiTheme="minorHAnsi" w:hAnsiTheme="minorHAnsi" w:cstheme="minorHAnsi"/>
              <w:sz w:val="22"/>
              <w:szCs w:val="22"/>
            </w:rPr>
            <w:t>3</w:t>
          </w:r>
          <w:r w:rsidRPr="00FE6D17">
            <w:rPr>
              <w:rFonts w:asciiTheme="minorHAnsi" w:hAnsiTheme="minorHAnsi" w:cstheme="minorHAnsi"/>
              <w:sz w:val="22"/>
              <w:szCs w:val="22"/>
            </w:rPr>
            <w:tab/>
          </w:r>
          <w:r w:rsidR="00185757">
            <w:rPr>
              <w:rFonts w:asciiTheme="minorHAnsi" w:hAnsiTheme="minorHAnsi" w:cstheme="minorHAnsi"/>
              <w:sz w:val="22"/>
              <w:szCs w:val="22"/>
            </w:rPr>
            <w:t xml:space="preserve">Stereoselective Trapping of </w:t>
          </w:r>
          <w:proofErr w:type="gramStart"/>
          <w:r w:rsidR="00185757">
            <w:rPr>
              <w:rFonts w:asciiTheme="minorHAnsi" w:hAnsiTheme="minorHAnsi" w:cstheme="minorHAnsi"/>
              <w:sz w:val="22"/>
              <w:szCs w:val="22"/>
            </w:rPr>
            <w:t>Rh(</w:t>
          </w:r>
          <w:proofErr w:type="gramEnd"/>
          <w:r w:rsidR="00185757">
            <w:rPr>
              <w:rFonts w:asciiTheme="minorHAnsi" w:hAnsiTheme="minorHAnsi" w:cstheme="minorHAnsi"/>
              <w:sz w:val="22"/>
              <w:szCs w:val="22"/>
            </w:rPr>
            <w:t xml:space="preserve">II) Carbenes with Au(I) Activated </w:t>
          </w:r>
          <w:proofErr w:type="spellStart"/>
          <w:r w:rsidR="00185757">
            <w:rPr>
              <w:rFonts w:asciiTheme="minorHAnsi" w:hAnsiTheme="minorHAnsi" w:cstheme="minorHAnsi"/>
              <w:sz w:val="22"/>
              <w:szCs w:val="22"/>
            </w:rPr>
            <w:t>Aminoalkynes</w:t>
          </w:r>
          <w:proofErr w:type="spellEnd"/>
          <w:r w:rsidR="00185757">
            <w:rPr>
              <w:rFonts w:asciiTheme="minorHAnsi" w:hAnsiTheme="minorHAnsi" w:cstheme="minorHAnsi"/>
              <w:sz w:val="22"/>
              <w:szCs w:val="22"/>
            </w:rPr>
            <w:t xml:space="preserve"> for the </w:t>
          </w:r>
          <w:r w:rsidR="00185757">
            <w:rPr>
              <w:rFonts w:asciiTheme="minorHAnsi" w:hAnsiTheme="minorHAnsi" w:cstheme="minorHAnsi"/>
              <w:sz w:val="22"/>
              <w:szCs w:val="22"/>
            </w:rPr>
            <w:tab/>
            <w:t xml:space="preserve">Synthesis of </w:t>
          </w:r>
          <w:proofErr w:type="spellStart"/>
          <w:r w:rsidR="00185757">
            <w:rPr>
              <w:rFonts w:asciiTheme="minorHAnsi" w:hAnsiTheme="minorHAnsi" w:cstheme="minorHAnsi"/>
              <w:sz w:val="22"/>
              <w:szCs w:val="22"/>
            </w:rPr>
            <w:t>Spiropyrollidines</w:t>
          </w:r>
          <w:proofErr w:type="spellEnd"/>
          <w:r w:rsidRPr="00FE6D17">
            <w:rPr>
              <w:rFonts w:asciiTheme="minorHAnsi" w:hAnsiTheme="minorHAnsi" w:cstheme="minorHAnsi"/>
              <w:sz w:val="22"/>
              <w:szCs w:val="22"/>
            </w:rPr>
            <w:ptab w:relativeTo="margin" w:alignment="right" w:leader="dot"/>
          </w:r>
          <w:r w:rsidRPr="00FE6D17">
            <w:rPr>
              <w:rFonts w:asciiTheme="minorHAnsi" w:hAnsiTheme="minorHAnsi" w:cstheme="minorHAnsi"/>
              <w:sz w:val="22"/>
              <w:szCs w:val="22"/>
            </w:rPr>
            <w:t>1</w:t>
          </w:r>
          <w:r w:rsidR="00185757">
            <w:rPr>
              <w:rFonts w:asciiTheme="minorHAnsi" w:hAnsiTheme="minorHAnsi" w:cstheme="minorHAnsi"/>
              <w:sz w:val="22"/>
              <w:szCs w:val="22"/>
            </w:rPr>
            <w:t>34</w:t>
          </w:r>
        </w:p>
        <w:p w14:paraId="772C1858" w14:textId="06A42522" w:rsidR="00185757" w:rsidRPr="00FE6D17" w:rsidRDefault="00185757" w:rsidP="004213C0">
          <w:pPr>
            <w:pStyle w:val="TOC2"/>
            <w:numPr>
              <w:ilvl w:val="0"/>
              <w:numId w:val="0"/>
            </w:numPr>
            <w:tabs>
              <w:tab w:val="left" w:pos="1260"/>
            </w:tabs>
            <w:spacing w:line="360" w:lineRule="auto"/>
            <w:ind w:firstLine="540"/>
            <w:rPr>
              <w:b w:val="0"/>
            </w:rPr>
          </w:pPr>
          <w:r w:rsidRPr="00FE6D17">
            <w:rPr>
              <w:b w:val="0"/>
            </w:rPr>
            <w:t>3.</w:t>
          </w:r>
          <w:r>
            <w:rPr>
              <w:b w:val="0"/>
            </w:rPr>
            <w:t>3.1</w:t>
          </w:r>
          <w:r w:rsidRPr="00FE6D17">
            <w:rPr>
              <w:b w:val="0"/>
            </w:rPr>
            <w:tab/>
            <w:t xml:space="preserve"> Initial Screening of Catalytic Conditions</w:t>
          </w:r>
          <w:r w:rsidRPr="00FE6D17">
            <w:rPr>
              <w:b w:val="0"/>
            </w:rPr>
            <w:ptab w:relativeTo="margin" w:alignment="right" w:leader="dot"/>
          </w:r>
          <w:r w:rsidRPr="00FE6D17">
            <w:rPr>
              <w:b w:val="0"/>
            </w:rPr>
            <w:t>1</w:t>
          </w:r>
          <w:r>
            <w:rPr>
              <w:b w:val="0"/>
            </w:rPr>
            <w:t>34</w:t>
          </w:r>
        </w:p>
        <w:p w14:paraId="71AED8E2" w14:textId="3B95C338" w:rsidR="00185757" w:rsidRDefault="00185757" w:rsidP="004213C0">
          <w:pPr>
            <w:tabs>
              <w:tab w:val="left" w:pos="1260"/>
            </w:tabs>
            <w:spacing w:line="360" w:lineRule="auto"/>
            <w:ind w:firstLine="540"/>
            <w:rPr>
              <w:rFonts w:asciiTheme="minorHAnsi" w:hAnsiTheme="minorHAnsi" w:cstheme="minorHAnsi"/>
              <w:sz w:val="22"/>
              <w:szCs w:val="22"/>
            </w:rPr>
          </w:pPr>
          <w:r w:rsidRPr="00FE6D17">
            <w:rPr>
              <w:rFonts w:asciiTheme="minorHAnsi" w:hAnsiTheme="minorHAnsi" w:cstheme="minorHAnsi"/>
              <w:sz w:val="22"/>
              <w:szCs w:val="22"/>
            </w:rPr>
            <w:t>3.</w:t>
          </w:r>
          <w:r>
            <w:rPr>
              <w:rFonts w:asciiTheme="minorHAnsi" w:hAnsiTheme="minorHAnsi" w:cstheme="minorHAnsi"/>
              <w:sz w:val="22"/>
              <w:szCs w:val="22"/>
            </w:rPr>
            <w:t>3</w:t>
          </w:r>
          <w:r w:rsidRPr="00FE6D17">
            <w:rPr>
              <w:rFonts w:asciiTheme="minorHAnsi" w:hAnsiTheme="minorHAnsi" w:cstheme="minorHAnsi"/>
              <w:sz w:val="22"/>
              <w:szCs w:val="22"/>
            </w:rPr>
            <w:t>.</w:t>
          </w:r>
          <w:r>
            <w:rPr>
              <w:rFonts w:asciiTheme="minorHAnsi" w:hAnsiTheme="minorHAnsi" w:cstheme="minorHAnsi"/>
              <w:sz w:val="22"/>
              <w:szCs w:val="22"/>
            </w:rPr>
            <w:t>2</w:t>
          </w:r>
          <w:r w:rsidRPr="00FE6D17">
            <w:rPr>
              <w:rFonts w:asciiTheme="minorHAnsi" w:hAnsiTheme="minorHAnsi" w:cstheme="minorHAnsi"/>
              <w:sz w:val="22"/>
              <w:szCs w:val="22"/>
            </w:rPr>
            <w:tab/>
          </w:r>
          <w:r>
            <w:rPr>
              <w:rFonts w:asciiTheme="minorHAnsi" w:hAnsiTheme="minorHAnsi" w:cstheme="minorHAnsi"/>
              <w:sz w:val="22"/>
              <w:szCs w:val="22"/>
            </w:rPr>
            <w:t>Application to Substrate Scope</w:t>
          </w:r>
          <w:r w:rsidRPr="00FE6D17">
            <w:rPr>
              <w:rFonts w:asciiTheme="minorHAnsi" w:hAnsiTheme="minorHAnsi" w:cstheme="minorHAnsi"/>
              <w:sz w:val="22"/>
              <w:szCs w:val="22"/>
            </w:rPr>
            <w:ptab w:relativeTo="margin" w:alignment="right" w:leader="dot"/>
          </w:r>
          <w:r w:rsidRPr="00FE6D17">
            <w:rPr>
              <w:rFonts w:asciiTheme="minorHAnsi" w:hAnsiTheme="minorHAnsi" w:cstheme="minorHAnsi"/>
              <w:sz w:val="22"/>
              <w:szCs w:val="22"/>
            </w:rPr>
            <w:t>1</w:t>
          </w:r>
          <w:r>
            <w:rPr>
              <w:rFonts w:asciiTheme="minorHAnsi" w:hAnsiTheme="minorHAnsi" w:cstheme="minorHAnsi"/>
              <w:sz w:val="22"/>
              <w:szCs w:val="22"/>
            </w:rPr>
            <w:t>36</w:t>
          </w:r>
        </w:p>
        <w:p w14:paraId="35456942" w14:textId="164EDB2B" w:rsidR="004213C0" w:rsidRDefault="00185757" w:rsidP="004213C0">
          <w:pPr>
            <w:tabs>
              <w:tab w:val="left" w:pos="1260"/>
            </w:tabs>
            <w:spacing w:line="360" w:lineRule="auto"/>
            <w:ind w:left="180" w:firstLine="360"/>
            <w:rPr>
              <w:rFonts w:asciiTheme="minorHAnsi" w:hAnsiTheme="minorHAnsi" w:cstheme="minorHAnsi"/>
              <w:sz w:val="22"/>
              <w:szCs w:val="22"/>
            </w:rPr>
          </w:pPr>
          <w:r w:rsidRPr="00FE6D17">
            <w:rPr>
              <w:rFonts w:asciiTheme="minorHAnsi" w:hAnsiTheme="minorHAnsi" w:cstheme="minorHAnsi"/>
              <w:sz w:val="22"/>
              <w:szCs w:val="22"/>
            </w:rPr>
            <w:t>3.</w:t>
          </w:r>
          <w:r w:rsidR="004213C0">
            <w:rPr>
              <w:rFonts w:asciiTheme="minorHAnsi" w:hAnsiTheme="minorHAnsi" w:cstheme="minorHAnsi"/>
              <w:sz w:val="22"/>
              <w:szCs w:val="22"/>
            </w:rPr>
            <w:t>3</w:t>
          </w:r>
          <w:r w:rsidRPr="00FE6D17">
            <w:rPr>
              <w:rFonts w:asciiTheme="minorHAnsi" w:hAnsiTheme="minorHAnsi" w:cstheme="minorHAnsi"/>
              <w:sz w:val="22"/>
              <w:szCs w:val="22"/>
            </w:rPr>
            <w:t>.</w:t>
          </w:r>
          <w:r>
            <w:rPr>
              <w:rFonts w:asciiTheme="minorHAnsi" w:hAnsiTheme="minorHAnsi" w:cstheme="minorHAnsi"/>
              <w:sz w:val="22"/>
              <w:szCs w:val="22"/>
            </w:rPr>
            <w:t>3</w:t>
          </w:r>
          <w:r>
            <w:rPr>
              <w:rFonts w:asciiTheme="minorHAnsi" w:hAnsiTheme="minorHAnsi" w:cstheme="minorHAnsi"/>
              <w:sz w:val="22"/>
              <w:szCs w:val="22"/>
            </w:rPr>
            <w:tab/>
            <w:t>Mechanistic Insights</w:t>
          </w:r>
          <w:r w:rsidRPr="00FE6D17">
            <w:rPr>
              <w:rFonts w:asciiTheme="minorHAnsi" w:hAnsiTheme="minorHAnsi" w:cstheme="minorHAnsi"/>
              <w:sz w:val="22"/>
              <w:szCs w:val="22"/>
            </w:rPr>
            <w:ptab w:relativeTo="margin" w:alignment="right" w:leader="dot"/>
          </w:r>
          <w:r w:rsidRPr="00FE6D17">
            <w:rPr>
              <w:rFonts w:asciiTheme="minorHAnsi" w:hAnsiTheme="minorHAnsi" w:cstheme="minorHAnsi"/>
              <w:sz w:val="22"/>
              <w:szCs w:val="22"/>
            </w:rPr>
            <w:t>1</w:t>
          </w:r>
          <w:r w:rsidR="004213C0">
            <w:rPr>
              <w:rFonts w:asciiTheme="minorHAnsi" w:hAnsiTheme="minorHAnsi" w:cstheme="minorHAnsi"/>
              <w:sz w:val="22"/>
              <w:szCs w:val="22"/>
            </w:rPr>
            <w:t>39</w:t>
          </w:r>
        </w:p>
        <w:p w14:paraId="74873135" w14:textId="7C0535EA" w:rsidR="004213C0" w:rsidRDefault="004213C0" w:rsidP="004213C0">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tab/>
          </w:r>
          <w:r w:rsidRPr="00FE6D17">
            <w:rPr>
              <w:rFonts w:asciiTheme="minorHAnsi" w:hAnsiTheme="minorHAnsi" w:cstheme="minorHAnsi"/>
              <w:sz w:val="22"/>
              <w:szCs w:val="22"/>
            </w:rPr>
            <w:t>3.</w:t>
          </w:r>
          <w:r>
            <w:rPr>
              <w:rFonts w:asciiTheme="minorHAnsi" w:hAnsiTheme="minorHAnsi" w:cstheme="minorHAnsi"/>
              <w:sz w:val="22"/>
              <w:szCs w:val="22"/>
            </w:rPr>
            <w:t>4</w:t>
          </w:r>
          <w:r>
            <w:rPr>
              <w:rFonts w:asciiTheme="minorHAnsi" w:hAnsiTheme="minorHAnsi" w:cstheme="minorHAnsi"/>
              <w:sz w:val="22"/>
              <w:szCs w:val="22"/>
            </w:rPr>
            <w:tab/>
            <w:t xml:space="preserve">Stepwise Asymmetric </w:t>
          </w:r>
          <w:proofErr w:type="spellStart"/>
          <w:r>
            <w:rPr>
              <w:rFonts w:asciiTheme="minorHAnsi" w:hAnsiTheme="minorHAnsi" w:cstheme="minorHAnsi"/>
              <w:sz w:val="22"/>
              <w:szCs w:val="22"/>
            </w:rPr>
            <w:t>Conia-ene</w:t>
          </w:r>
          <w:proofErr w:type="spellEnd"/>
          <w:r>
            <w:rPr>
              <w:rFonts w:asciiTheme="minorHAnsi" w:hAnsiTheme="minorHAnsi" w:cstheme="minorHAnsi"/>
              <w:sz w:val="22"/>
              <w:szCs w:val="22"/>
            </w:rPr>
            <w:t xml:space="preserve"> Cyclization</w:t>
          </w:r>
          <w:r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142</w:t>
          </w:r>
        </w:p>
        <w:p w14:paraId="16DF4DFB" w14:textId="77777777" w:rsidR="004213C0" w:rsidRDefault="004213C0" w:rsidP="004213C0">
          <w:pPr>
            <w:pStyle w:val="TOC2"/>
            <w:numPr>
              <w:ilvl w:val="0"/>
              <w:numId w:val="0"/>
            </w:numPr>
            <w:tabs>
              <w:tab w:val="left" w:pos="1260"/>
            </w:tabs>
            <w:spacing w:line="360" w:lineRule="auto"/>
            <w:ind w:firstLine="540"/>
            <w:rPr>
              <w:b w:val="0"/>
            </w:rPr>
          </w:pPr>
          <w:r w:rsidRPr="00FE6D17">
            <w:rPr>
              <w:b w:val="0"/>
            </w:rPr>
            <w:t>3.</w:t>
          </w:r>
          <w:r>
            <w:rPr>
              <w:b w:val="0"/>
            </w:rPr>
            <w:t>4.1</w:t>
          </w:r>
          <w:r w:rsidRPr="00FE6D17">
            <w:rPr>
              <w:b w:val="0"/>
            </w:rPr>
            <w:tab/>
            <w:t xml:space="preserve"> </w:t>
          </w:r>
          <w:r>
            <w:rPr>
              <w:b w:val="0"/>
            </w:rPr>
            <w:t>Optimization Asymmetric</w:t>
          </w:r>
          <w:r w:rsidRPr="00FE6D17">
            <w:rPr>
              <w:b w:val="0"/>
            </w:rPr>
            <w:t xml:space="preserve"> Catalytic Conditions</w:t>
          </w:r>
          <w:r w:rsidRPr="00FE6D17">
            <w:rPr>
              <w:b w:val="0"/>
            </w:rPr>
            <w:ptab w:relativeTo="margin" w:alignment="right" w:leader="dot"/>
          </w:r>
          <w:r w:rsidRPr="00FE6D17">
            <w:rPr>
              <w:b w:val="0"/>
            </w:rPr>
            <w:t>1</w:t>
          </w:r>
          <w:r>
            <w:rPr>
              <w:b w:val="0"/>
            </w:rPr>
            <w:t>43</w:t>
          </w:r>
        </w:p>
        <w:p w14:paraId="04EB236D" w14:textId="11EBBBA9" w:rsidR="004213C0" w:rsidRDefault="004213C0" w:rsidP="004213C0">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lastRenderedPageBreak/>
            <w:tab/>
          </w:r>
          <w:r w:rsidRPr="00FE6D17">
            <w:rPr>
              <w:rFonts w:asciiTheme="minorHAnsi" w:hAnsiTheme="minorHAnsi" w:cstheme="minorHAnsi"/>
              <w:sz w:val="22"/>
              <w:szCs w:val="22"/>
            </w:rPr>
            <w:t>3.</w:t>
          </w:r>
          <w:r>
            <w:rPr>
              <w:rFonts w:asciiTheme="minorHAnsi" w:hAnsiTheme="minorHAnsi" w:cstheme="minorHAnsi"/>
              <w:sz w:val="22"/>
              <w:szCs w:val="22"/>
            </w:rPr>
            <w:t>5</w:t>
          </w:r>
          <w:r>
            <w:rPr>
              <w:rFonts w:asciiTheme="minorHAnsi" w:hAnsiTheme="minorHAnsi" w:cstheme="minorHAnsi"/>
              <w:sz w:val="22"/>
              <w:szCs w:val="22"/>
            </w:rPr>
            <w:tab/>
            <w:t>Summary</w:t>
          </w:r>
          <w:r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14</w:t>
          </w:r>
          <w:r w:rsidR="007D28A3">
            <w:rPr>
              <w:rFonts w:asciiTheme="minorHAnsi" w:hAnsiTheme="minorHAnsi" w:cstheme="minorHAnsi"/>
              <w:sz w:val="22"/>
              <w:szCs w:val="22"/>
            </w:rPr>
            <w:t>8</w:t>
          </w:r>
        </w:p>
        <w:p w14:paraId="60395227" w14:textId="57AB01F9" w:rsidR="007D28A3" w:rsidRDefault="007D28A3" w:rsidP="007D28A3">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tab/>
          </w:r>
          <w:r w:rsidRPr="00FE6D17">
            <w:rPr>
              <w:rFonts w:asciiTheme="minorHAnsi" w:hAnsiTheme="minorHAnsi" w:cstheme="minorHAnsi"/>
              <w:sz w:val="22"/>
              <w:szCs w:val="22"/>
            </w:rPr>
            <w:t>3.</w:t>
          </w:r>
          <w:r>
            <w:rPr>
              <w:rFonts w:asciiTheme="minorHAnsi" w:hAnsiTheme="minorHAnsi" w:cstheme="minorHAnsi"/>
              <w:sz w:val="22"/>
              <w:szCs w:val="22"/>
            </w:rPr>
            <w:t>6</w:t>
          </w:r>
          <w:r>
            <w:rPr>
              <w:rFonts w:asciiTheme="minorHAnsi" w:hAnsiTheme="minorHAnsi" w:cstheme="minorHAnsi"/>
              <w:sz w:val="22"/>
              <w:szCs w:val="22"/>
            </w:rPr>
            <w:tab/>
            <w:t>References for Chapter 3</w:t>
          </w:r>
          <w:r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149</w:t>
          </w:r>
        </w:p>
        <w:p w14:paraId="43BEF293" w14:textId="16EA7CB1" w:rsidR="007D28A3" w:rsidRDefault="007D28A3" w:rsidP="007D28A3">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tab/>
          </w:r>
          <w:r w:rsidRPr="00FE6D17">
            <w:rPr>
              <w:rFonts w:asciiTheme="minorHAnsi" w:hAnsiTheme="minorHAnsi" w:cstheme="minorHAnsi"/>
              <w:sz w:val="22"/>
              <w:szCs w:val="22"/>
            </w:rPr>
            <w:t>3.</w:t>
          </w:r>
          <w:r>
            <w:rPr>
              <w:rFonts w:asciiTheme="minorHAnsi" w:hAnsiTheme="minorHAnsi" w:cstheme="minorHAnsi"/>
              <w:sz w:val="22"/>
              <w:szCs w:val="22"/>
            </w:rPr>
            <w:t>7</w:t>
          </w:r>
          <w:r w:rsidRPr="00FE6D17">
            <w:rPr>
              <w:rFonts w:asciiTheme="minorHAnsi" w:hAnsiTheme="minorHAnsi" w:cstheme="minorHAnsi"/>
              <w:sz w:val="22"/>
              <w:szCs w:val="22"/>
            </w:rPr>
            <w:tab/>
          </w:r>
          <w:r>
            <w:rPr>
              <w:rFonts w:asciiTheme="minorHAnsi" w:hAnsiTheme="minorHAnsi" w:cstheme="minorHAnsi"/>
              <w:sz w:val="22"/>
              <w:szCs w:val="22"/>
            </w:rPr>
            <w:t>Experimental Section</w:t>
          </w:r>
          <w:r w:rsidRPr="00FE6D17">
            <w:rPr>
              <w:rFonts w:asciiTheme="minorHAnsi" w:hAnsiTheme="minorHAnsi" w:cstheme="minorHAnsi"/>
              <w:sz w:val="22"/>
              <w:szCs w:val="22"/>
            </w:rPr>
            <w:ptab w:relativeTo="margin" w:alignment="right" w:leader="dot"/>
          </w:r>
          <w:r w:rsidRPr="00FE6D17">
            <w:rPr>
              <w:rFonts w:asciiTheme="minorHAnsi" w:hAnsiTheme="minorHAnsi" w:cstheme="minorHAnsi"/>
              <w:sz w:val="22"/>
              <w:szCs w:val="22"/>
            </w:rPr>
            <w:t>1</w:t>
          </w:r>
          <w:r>
            <w:rPr>
              <w:rFonts w:asciiTheme="minorHAnsi" w:hAnsiTheme="minorHAnsi" w:cstheme="minorHAnsi"/>
              <w:sz w:val="22"/>
              <w:szCs w:val="22"/>
            </w:rPr>
            <w:t>53</w:t>
          </w:r>
        </w:p>
        <w:p w14:paraId="0F6CBBF6" w14:textId="00C0F845" w:rsidR="007D28A3" w:rsidRPr="00FE6D17" w:rsidRDefault="007D28A3" w:rsidP="007D28A3">
          <w:pPr>
            <w:pStyle w:val="TOC2"/>
            <w:numPr>
              <w:ilvl w:val="0"/>
              <w:numId w:val="0"/>
            </w:numPr>
            <w:tabs>
              <w:tab w:val="left" w:pos="1260"/>
            </w:tabs>
            <w:spacing w:line="360" w:lineRule="auto"/>
            <w:ind w:firstLine="540"/>
            <w:rPr>
              <w:b w:val="0"/>
            </w:rPr>
          </w:pPr>
          <w:r w:rsidRPr="00FE6D17">
            <w:rPr>
              <w:b w:val="0"/>
            </w:rPr>
            <w:t>3.</w:t>
          </w:r>
          <w:r>
            <w:rPr>
              <w:b w:val="0"/>
            </w:rPr>
            <w:t>7.1</w:t>
          </w:r>
          <w:r w:rsidRPr="00FE6D17">
            <w:rPr>
              <w:b w:val="0"/>
            </w:rPr>
            <w:tab/>
          </w:r>
          <w:r>
            <w:rPr>
              <w:b w:val="0"/>
            </w:rPr>
            <w:t>General Procedure of O–H Insertion/</w:t>
          </w:r>
          <w:proofErr w:type="spellStart"/>
          <w:r>
            <w:rPr>
              <w:b w:val="0"/>
            </w:rPr>
            <w:t>Conia-ene</w:t>
          </w:r>
          <w:proofErr w:type="spellEnd"/>
          <w:r>
            <w:rPr>
              <w:b w:val="0"/>
            </w:rPr>
            <w:t xml:space="preserve"> for A/D </w:t>
          </w:r>
          <w:proofErr w:type="spellStart"/>
          <w:r>
            <w:rPr>
              <w:b w:val="0"/>
            </w:rPr>
            <w:t>Diazos</w:t>
          </w:r>
          <w:proofErr w:type="spellEnd"/>
          <w:r w:rsidRPr="00FE6D17">
            <w:rPr>
              <w:b w:val="0"/>
            </w:rPr>
            <w:ptab w:relativeTo="margin" w:alignment="right" w:leader="dot"/>
          </w:r>
          <w:r w:rsidRPr="00FE6D17">
            <w:rPr>
              <w:b w:val="0"/>
            </w:rPr>
            <w:t>1</w:t>
          </w:r>
          <w:r>
            <w:rPr>
              <w:b w:val="0"/>
            </w:rPr>
            <w:t>53</w:t>
          </w:r>
        </w:p>
        <w:p w14:paraId="59737594" w14:textId="7C41E05B" w:rsidR="007D28A3" w:rsidRDefault="007D28A3" w:rsidP="007D28A3">
          <w:pPr>
            <w:tabs>
              <w:tab w:val="left" w:pos="1260"/>
            </w:tabs>
            <w:spacing w:line="360" w:lineRule="auto"/>
            <w:ind w:firstLine="540"/>
            <w:rPr>
              <w:rFonts w:asciiTheme="minorHAnsi" w:hAnsiTheme="minorHAnsi" w:cstheme="minorHAnsi"/>
              <w:sz w:val="22"/>
              <w:szCs w:val="22"/>
            </w:rPr>
          </w:pPr>
          <w:r w:rsidRPr="00FE6D17">
            <w:rPr>
              <w:rFonts w:asciiTheme="minorHAnsi" w:hAnsiTheme="minorHAnsi" w:cstheme="minorHAnsi"/>
              <w:sz w:val="22"/>
              <w:szCs w:val="22"/>
            </w:rPr>
            <w:t>3.</w:t>
          </w:r>
          <w:r>
            <w:rPr>
              <w:rFonts w:asciiTheme="minorHAnsi" w:hAnsiTheme="minorHAnsi" w:cstheme="minorHAnsi"/>
              <w:sz w:val="22"/>
              <w:szCs w:val="22"/>
            </w:rPr>
            <w:t>7</w:t>
          </w:r>
          <w:r w:rsidRPr="00FE6D17">
            <w:rPr>
              <w:rFonts w:asciiTheme="minorHAnsi" w:hAnsiTheme="minorHAnsi" w:cstheme="minorHAnsi"/>
              <w:sz w:val="22"/>
              <w:szCs w:val="22"/>
            </w:rPr>
            <w:t>.</w:t>
          </w:r>
          <w:r>
            <w:rPr>
              <w:rFonts w:asciiTheme="minorHAnsi" w:hAnsiTheme="minorHAnsi" w:cstheme="minorHAnsi"/>
              <w:sz w:val="22"/>
              <w:szCs w:val="22"/>
            </w:rPr>
            <w:t>2</w:t>
          </w:r>
          <w:r w:rsidRPr="00FE6D17">
            <w:rPr>
              <w:rFonts w:asciiTheme="minorHAnsi" w:hAnsiTheme="minorHAnsi" w:cstheme="minorHAnsi"/>
              <w:sz w:val="22"/>
              <w:szCs w:val="22"/>
            </w:rPr>
            <w:tab/>
          </w:r>
          <w:r w:rsidRPr="007D28A3">
            <w:rPr>
              <w:rFonts w:asciiTheme="minorHAnsi" w:hAnsiTheme="minorHAnsi" w:cstheme="minorHAnsi"/>
              <w:sz w:val="22"/>
              <w:szCs w:val="22"/>
            </w:rPr>
            <w:t>General Procedure of O–H Insertion/</w:t>
          </w:r>
          <w:proofErr w:type="spellStart"/>
          <w:r w:rsidRPr="007D28A3">
            <w:rPr>
              <w:rFonts w:asciiTheme="minorHAnsi" w:hAnsiTheme="minorHAnsi" w:cstheme="minorHAnsi"/>
              <w:sz w:val="22"/>
              <w:szCs w:val="22"/>
            </w:rPr>
            <w:t>Conia-ene</w:t>
          </w:r>
          <w:proofErr w:type="spellEnd"/>
          <w:r w:rsidRPr="007D28A3">
            <w:rPr>
              <w:rFonts w:asciiTheme="minorHAnsi" w:hAnsiTheme="minorHAnsi" w:cstheme="minorHAnsi"/>
              <w:sz w:val="22"/>
              <w:szCs w:val="22"/>
            </w:rPr>
            <w:t xml:space="preserve"> for A/</w:t>
          </w:r>
          <w:r>
            <w:rPr>
              <w:rFonts w:asciiTheme="minorHAnsi" w:hAnsiTheme="minorHAnsi" w:cstheme="minorHAnsi"/>
              <w:sz w:val="22"/>
              <w:szCs w:val="22"/>
            </w:rPr>
            <w:t>A</w:t>
          </w:r>
          <w:r w:rsidRPr="007D28A3">
            <w:rPr>
              <w:rFonts w:asciiTheme="minorHAnsi" w:hAnsiTheme="minorHAnsi" w:cstheme="minorHAnsi"/>
              <w:sz w:val="22"/>
              <w:szCs w:val="22"/>
            </w:rPr>
            <w:t xml:space="preserve"> </w:t>
          </w:r>
          <w:proofErr w:type="spellStart"/>
          <w:r w:rsidRPr="007D28A3">
            <w:rPr>
              <w:rFonts w:asciiTheme="minorHAnsi" w:hAnsiTheme="minorHAnsi" w:cstheme="minorHAnsi"/>
              <w:sz w:val="22"/>
              <w:szCs w:val="22"/>
            </w:rPr>
            <w:t>Diazos</w:t>
          </w:r>
          <w:proofErr w:type="spellEnd"/>
          <w:r w:rsidRPr="00FE6D17">
            <w:rPr>
              <w:rFonts w:asciiTheme="minorHAnsi" w:hAnsiTheme="minorHAnsi" w:cstheme="minorHAnsi"/>
              <w:sz w:val="22"/>
              <w:szCs w:val="22"/>
            </w:rPr>
            <w:t xml:space="preserve"> </w:t>
          </w:r>
          <w:r w:rsidRPr="00FE6D17">
            <w:rPr>
              <w:rFonts w:asciiTheme="minorHAnsi" w:hAnsiTheme="minorHAnsi" w:cstheme="minorHAnsi"/>
              <w:sz w:val="22"/>
              <w:szCs w:val="22"/>
            </w:rPr>
            <w:ptab w:relativeTo="margin" w:alignment="right" w:leader="dot"/>
          </w:r>
          <w:r w:rsidRPr="00FE6D17">
            <w:rPr>
              <w:rFonts w:asciiTheme="minorHAnsi" w:hAnsiTheme="minorHAnsi" w:cstheme="minorHAnsi"/>
              <w:sz w:val="22"/>
              <w:szCs w:val="22"/>
            </w:rPr>
            <w:t>1</w:t>
          </w:r>
          <w:r>
            <w:rPr>
              <w:rFonts w:asciiTheme="minorHAnsi" w:hAnsiTheme="minorHAnsi" w:cstheme="minorHAnsi"/>
              <w:sz w:val="22"/>
              <w:szCs w:val="22"/>
            </w:rPr>
            <w:t>59</w:t>
          </w:r>
        </w:p>
        <w:p w14:paraId="3D7284DC" w14:textId="58DAEF13" w:rsidR="007D28A3" w:rsidRDefault="007D28A3" w:rsidP="007D28A3">
          <w:pPr>
            <w:tabs>
              <w:tab w:val="left" w:pos="1260"/>
            </w:tabs>
            <w:spacing w:line="360" w:lineRule="auto"/>
            <w:ind w:left="180" w:firstLine="360"/>
            <w:rPr>
              <w:rFonts w:asciiTheme="minorHAnsi" w:hAnsiTheme="minorHAnsi" w:cstheme="minorHAnsi"/>
              <w:sz w:val="22"/>
              <w:szCs w:val="22"/>
            </w:rPr>
          </w:pPr>
          <w:r w:rsidRPr="00FE6D17">
            <w:rPr>
              <w:rFonts w:asciiTheme="minorHAnsi" w:hAnsiTheme="minorHAnsi" w:cstheme="minorHAnsi"/>
              <w:sz w:val="22"/>
              <w:szCs w:val="22"/>
            </w:rPr>
            <w:t>3.</w:t>
          </w:r>
          <w:r>
            <w:rPr>
              <w:rFonts w:asciiTheme="minorHAnsi" w:hAnsiTheme="minorHAnsi" w:cstheme="minorHAnsi"/>
              <w:sz w:val="22"/>
              <w:szCs w:val="22"/>
            </w:rPr>
            <w:t>7</w:t>
          </w:r>
          <w:r w:rsidRPr="00FE6D17">
            <w:rPr>
              <w:rFonts w:asciiTheme="minorHAnsi" w:hAnsiTheme="minorHAnsi" w:cstheme="minorHAnsi"/>
              <w:sz w:val="22"/>
              <w:szCs w:val="22"/>
            </w:rPr>
            <w:t>.</w:t>
          </w:r>
          <w:r>
            <w:rPr>
              <w:rFonts w:asciiTheme="minorHAnsi" w:hAnsiTheme="minorHAnsi" w:cstheme="minorHAnsi"/>
              <w:sz w:val="22"/>
              <w:szCs w:val="22"/>
            </w:rPr>
            <w:t>3</w:t>
          </w:r>
          <w:r>
            <w:rPr>
              <w:rFonts w:asciiTheme="minorHAnsi" w:hAnsiTheme="minorHAnsi" w:cstheme="minorHAnsi"/>
              <w:sz w:val="22"/>
              <w:szCs w:val="22"/>
            </w:rPr>
            <w:tab/>
            <w:t xml:space="preserve">General Procedure for </w:t>
          </w:r>
          <w:proofErr w:type="spellStart"/>
          <w:r>
            <w:rPr>
              <w:rFonts w:asciiTheme="minorHAnsi" w:hAnsiTheme="minorHAnsi" w:cstheme="minorHAnsi"/>
              <w:sz w:val="22"/>
              <w:szCs w:val="22"/>
            </w:rPr>
            <w:t>Pyrollidines</w:t>
          </w:r>
          <w:proofErr w:type="spellEnd"/>
          <w:r>
            <w:rPr>
              <w:rFonts w:asciiTheme="minorHAnsi" w:hAnsiTheme="minorHAnsi" w:cstheme="minorHAnsi"/>
              <w:sz w:val="22"/>
              <w:szCs w:val="22"/>
            </w:rPr>
            <w:t xml:space="preserve"> 6a–6c, 6k</w:t>
          </w:r>
          <w:r w:rsidRPr="00FE6D17">
            <w:rPr>
              <w:rFonts w:asciiTheme="minorHAnsi" w:hAnsiTheme="minorHAnsi" w:cstheme="minorHAnsi"/>
              <w:sz w:val="22"/>
              <w:szCs w:val="22"/>
            </w:rPr>
            <w:ptab w:relativeTo="margin" w:alignment="right" w:leader="dot"/>
          </w:r>
          <w:r w:rsidRPr="00FE6D17">
            <w:rPr>
              <w:rFonts w:asciiTheme="minorHAnsi" w:hAnsiTheme="minorHAnsi" w:cstheme="minorHAnsi"/>
              <w:sz w:val="22"/>
              <w:szCs w:val="22"/>
            </w:rPr>
            <w:t>1</w:t>
          </w:r>
          <w:r>
            <w:rPr>
              <w:rFonts w:asciiTheme="minorHAnsi" w:hAnsiTheme="minorHAnsi" w:cstheme="minorHAnsi"/>
              <w:sz w:val="22"/>
              <w:szCs w:val="22"/>
            </w:rPr>
            <w:t>63</w:t>
          </w:r>
        </w:p>
        <w:p w14:paraId="6212A030" w14:textId="26141270" w:rsidR="007D28A3" w:rsidRDefault="007D28A3" w:rsidP="007D28A3">
          <w:pPr>
            <w:tabs>
              <w:tab w:val="left" w:pos="1260"/>
            </w:tabs>
            <w:spacing w:line="360" w:lineRule="auto"/>
            <w:ind w:left="180" w:firstLine="360"/>
            <w:rPr>
              <w:rFonts w:asciiTheme="minorHAnsi" w:hAnsiTheme="minorHAnsi" w:cstheme="minorHAnsi"/>
              <w:sz w:val="22"/>
              <w:szCs w:val="22"/>
            </w:rPr>
          </w:pPr>
          <w:r w:rsidRPr="00FE6D17">
            <w:rPr>
              <w:rFonts w:asciiTheme="minorHAnsi" w:hAnsiTheme="minorHAnsi" w:cstheme="minorHAnsi"/>
              <w:sz w:val="22"/>
              <w:szCs w:val="22"/>
            </w:rPr>
            <w:t>3.</w:t>
          </w:r>
          <w:r>
            <w:rPr>
              <w:rFonts w:asciiTheme="minorHAnsi" w:hAnsiTheme="minorHAnsi" w:cstheme="minorHAnsi"/>
              <w:sz w:val="22"/>
              <w:szCs w:val="22"/>
            </w:rPr>
            <w:t>7</w:t>
          </w:r>
          <w:r w:rsidRPr="00FE6D17">
            <w:rPr>
              <w:rFonts w:asciiTheme="minorHAnsi" w:hAnsiTheme="minorHAnsi" w:cstheme="minorHAnsi"/>
              <w:sz w:val="22"/>
              <w:szCs w:val="22"/>
            </w:rPr>
            <w:t>.</w:t>
          </w:r>
          <w:r>
            <w:rPr>
              <w:rFonts w:asciiTheme="minorHAnsi" w:hAnsiTheme="minorHAnsi" w:cstheme="minorHAnsi"/>
              <w:sz w:val="22"/>
              <w:szCs w:val="22"/>
            </w:rPr>
            <w:t>4</w:t>
          </w:r>
          <w:r>
            <w:rPr>
              <w:rFonts w:asciiTheme="minorHAnsi" w:hAnsiTheme="minorHAnsi" w:cstheme="minorHAnsi"/>
              <w:sz w:val="22"/>
              <w:szCs w:val="22"/>
            </w:rPr>
            <w:tab/>
            <w:t xml:space="preserve">General Procedure for </w:t>
          </w:r>
          <w:proofErr w:type="spellStart"/>
          <w:r>
            <w:rPr>
              <w:rFonts w:asciiTheme="minorHAnsi" w:hAnsiTheme="minorHAnsi" w:cstheme="minorHAnsi"/>
              <w:sz w:val="22"/>
              <w:szCs w:val="22"/>
            </w:rPr>
            <w:t>Pyrollidines</w:t>
          </w:r>
          <w:proofErr w:type="spellEnd"/>
          <w:r>
            <w:rPr>
              <w:rFonts w:asciiTheme="minorHAnsi" w:hAnsiTheme="minorHAnsi" w:cstheme="minorHAnsi"/>
              <w:sz w:val="22"/>
              <w:szCs w:val="22"/>
            </w:rPr>
            <w:t xml:space="preserve"> 6d–6f, 6l</w:t>
          </w:r>
          <w:r w:rsidRPr="00FE6D17">
            <w:rPr>
              <w:rFonts w:asciiTheme="minorHAnsi" w:hAnsiTheme="minorHAnsi" w:cstheme="minorHAnsi"/>
              <w:sz w:val="22"/>
              <w:szCs w:val="22"/>
            </w:rPr>
            <w:ptab w:relativeTo="margin" w:alignment="right" w:leader="dot"/>
          </w:r>
          <w:r w:rsidRPr="00FE6D17">
            <w:rPr>
              <w:rFonts w:asciiTheme="minorHAnsi" w:hAnsiTheme="minorHAnsi" w:cstheme="minorHAnsi"/>
              <w:sz w:val="22"/>
              <w:szCs w:val="22"/>
            </w:rPr>
            <w:t>1</w:t>
          </w:r>
          <w:r>
            <w:rPr>
              <w:rFonts w:asciiTheme="minorHAnsi" w:hAnsiTheme="minorHAnsi" w:cstheme="minorHAnsi"/>
              <w:sz w:val="22"/>
              <w:szCs w:val="22"/>
            </w:rPr>
            <w:t>67</w:t>
          </w:r>
        </w:p>
        <w:p w14:paraId="02A626D0" w14:textId="47B22A08" w:rsidR="007D28A3" w:rsidRDefault="007D28A3" w:rsidP="007D28A3">
          <w:pPr>
            <w:tabs>
              <w:tab w:val="left" w:pos="1260"/>
            </w:tabs>
            <w:spacing w:line="360" w:lineRule="auto"/>
            <w:ind w:left="180" w:firstLine="360"/>
            <w:rPr>
              <w:rFonts w:asciiTheme="minorHAnsi" w:hAnsiTheme="minorHAnsi" w:cstheme="minorHAnsi"/>
              <w:sz w:val="22"/>
              <w:szCs w:val="22"/>
            </w:rPr>
          </w:pPr>
          <w:r w:rsidRPr="00FE6D17">
            <w:rPr>
              <w:rFonts w:asciiTheme="minorHAnsi" w:hAnsiTheme="minorHAnsi" w:cstheme="minorHAnsi"/>
              <w:sz w:val="22"/>
              <w:szCs w:val="22"/>
            </w:rPr>
            <w:t>3.</w:t>
          </w:r>
          <w:r>
            <w:rPr>
              <w:rFonts w:asciiTheme="minorHAnsi" w:hAnsiTheme="minorHAnsi" w:cstheme="minorHAnsi"/>
              <w:sz w:val="22"/>
              <w:szCs w:val="22"/>
            </w:rPr>
            <w:t>7</w:t>
          </w:r>
          <w:r w:rsidRPr="00FE6D17">
            <w:rPr>
              <w:rFonts w:asciiTheme="minorHAnsi" w:hAnsiTheme="minorHAnsi" w:cstheme="minorHAnsi"/>
              <w:sz w:val="22"/>
              <w:szCs w:val="22"/>
            </w:rPr>
            <w:t>.</w:t>
          </w:r>
          <w:r>
            <w:rPr>
              <w:rFonts w:asciiTheme="minorHAnsi" w:hAnsiTheme="minorHAnsi" w:cstheme="minorHAnsi"/>
              <w:sz w:val="22"/>
              <w:szCs w:val="22"/>
            </w:rPr>
            <w:t>5</w:t>
          </w:r>
          <w:r>
            <w:rPr>
              <w:rFonts w:asciiTheme="minorHAnsi" w:hAnsiTheme="minorHAnsi" w:cstheme="minorHAnsi"/>
              <w:sz w:val="22"/>
              <w:szCs w:val="22"/>
            </w:rPr>
            <w:tab/>
            <w:t xml:space="preserve">General Procedure for </w:t>
          </w:r>
          <w:proofErr w:type="spellStart"/>
          <w:r>
            <w:rPr>
              <w:rFonts w:asciiTheme="minorHAnsi" w:hAnsiTheme="minorHAnsi" w:cstheme="minorHAnsi"/>
              <w:sz w:val="22"/>
              <w:szCs w:val="22"/>
            </w:rPr>
            <w:t>Pyrollidines</w:t>
          </w:r>
          <w:proofErr w:type="spellEnd"/>
          <w:r>
            <w:rPr>
              <w:rFonts w:asciiTheme="minorHAnsi" w:hAnsiTheme="minorHAnsi" w:cstheme="minorHAnsi"/>
              <w:sz w:val="22"/>
              <w:szCs w:val="22"/>
            </w:rPr>
            <w:t xml:space="preserve"> 6g–6h</w:t>
          </w:r>
          <w:r w:rsidRPr="00FE6D17">
            <w:rPr>
              <w:rFonts w:asciiTheme="minorHAnsi" w:hAnsiTheme="minorHAnsi" w:cstheme="minorHAnsi"/>
              <w:sz w:val="22"/>
              <w:szCs w:val="22"/>
            </w:rPr>
            <w:ptab w:relativeTo="margin" w:alignment="right" w:leader="dot"/>
          </w:r>
          <w:r w:rsidRPr="00FE6D17">
            <w:rPr>
              <w:rFonts w:asciiTheme="minorHAnsi" w:hAnsiTheme="minorHAnsi" w:cstheme="minorHAnsi"/>
              <w:sz w:val="22"/>
              <w:szCs w:val="22"/>
            </w:rPr>
            <w:t>1</w:t>
          </w:r>
          <w:r>
            <w:rPr>
              <w:rFonts w:asciiTheme="minorHAnsi" w:hAnsiTheme="minorHAnsi" w:cstheme="minorHAnsi"/>
              <w:sz w:val="22"/>
              <w:szCs w:val="22"/>
            </w:rPr>
            <w:t>69</w:t>
          </w:r>
        </w:p>
        <w:p w14:paraId="317B5345" w14:textId="27AD3FC1" w:rsidR="003306A7" w:rsidRDefault="007D28A3" w:rsidP="007D28A3">
          <w:pPr>
            <w:tabs>
              <w:tab w:val="left" w:pos="1260"/>
            </w:tabs>
            <w:spacing w:line="360" w:lineRule="auto"/>
            <w:ind w:left="180" w:firstLine="360"/>
            <w:rPr>
              <w:rFonts w:asciiTheme="minorHAnsi" w:hAnsiTheme="minorHAnsi" w:cstheme="minorHAnsi"/>
              <w:sz w:val="22"/>
              <w:szCs w:val="22"/>
            </w:rPr>
          </w:pPr>
          <w:r w:rsidRPr="00FE6D17">
            <w:rPr>
              <w:rFonts w:asciiTheme="minorHAnsi" w:hAnsiTheme="minorHAnsi" w:cstheme="minorHAnsi"/>
              <w:sz w:val="22"/>
              <w:szCs w:val="22"/>
            </w:rPr>
            <w:t>3.</w:t>
          </w:r>
          <w:r>
            <w:rPr>
              <w:rFonts w:asciiTheme="minorHAnsi" w:hAnsiTheme="minorHAnsi" w:cstheme="minorHAnsi"/>
              <w:sz w:val="22"/>
              <w:szCs w:val="22"/>
            </w:rPr>
            <w:t>7</w:t>
          </w:r>
          <w:r w:rsidRPr="00FE6D17">
            <w:rPr>
              <w:rFonts w:asciiTheme="minorHAnsi" w:hAnsiTheme="minorHAnsi" w:cstheme="minorHAnsi"/>
              <w:sz w:val="22"/>
              <w:szCs w:val="22"/>
            </w:rPr>
            <w:t>.</w:t>
          </w:r>
          <w:r>
            <w:rPr>
              <w:rFonts w:asciiTheme="minorHAnsi" w:hAnsiTheme="minorHAnsi" w:cstheme="minorHAnsi"/>
              <w:sz w:val="22"/>
              <w:szCs w:val="22"/>
            </w:rPr>
            <w:t>6</w:t>
          </w:r>
          <w:r>
            <w:rPr>
              <w:rFonts w:asciiTheme="minorHAnsi" w:hAnsiTheme="minorHAnsi" w:cstheme="minorHAnsi"/>
              <w:sz w:val="22"/>
              <w:szCs w:val="22"/>
            </w:rPr>
            <w:tab/>
            <w:t xml:space="preserve">General Procedure for </w:t>
          </w:r>
          <w:proofErr w:type="spellStart"/>
          <w:r>
            <w:rPr>
              <w:rFonts w:asciiTheme="minorHAnsi" w:hAnsiTheme="minorHAnsi" w:cstheme="minorHAnsi"/>
              <w:sz w:val="22"/>
              <w:szCs w:val="22"/>
            </w:rPr>
            <w:t>Pyrollidines</w:t>
          </w:r>
          <w:proofErr w:type="spellEnd"/>
          <w:r>
            <w:rPr>
              <w:rFonts w:asciiTheme="minorHAnsi" w:hAnsiTheme="minorHAnsi" w:cstheme="minorHAnsi"/>
              <w:sz w:val="22"/>
              <w:szCs w:val="22"/>
            </w:rPr>
            <w:t xml:space="preserve"> 6i–6j</w:t>
          </w:r>
          <w:r w:rsidRPr="00FE6D17">
            <w:rPr>
              <w:rFonts w:asciiTheme="minorHAnsi" w:hAnsiTheme="minorHAnsi" w:cstheme="minorHAnsi"/>
              <w:sz w:val="22"/>
              <w:szCs w:val="22"/>
            </w:rPr>
            <w:ptab w:relativeTo="margin" w:alignment="right" w:leader="dot"/>
          </w:r>
          <w:r w:rsidRPr="00FE6D17">
            <w:rPr>
              <w:rFonts w:asciiTheme="minorHAnsi" w:hAnsiTheme="minorHAnsi" w:cstheme="minorHAnsi"/>
              <w:sz w:val="22"/>
              <w:szCs w:val="22"/>
            </w:rPr>
            <w:t>1</w:t>
          </w:r>
          <w:r>
            <w:rPr>
              <w:rFonts w:asciiTheme="minorHAnsi" w:hAnsiTheme="minorHAnsi" w:cstheme="minorHAnsi"/>
              <w:sz w:val="22"/>
              <w:szCs w:val="22"/>
            </w:rPr>
            <w:t>71</w:t>
          </w:r>
        </w:p>
        <w:p w14:paraId="325964AF" w14:textId="768742EE" w:rsidR="003306A7" w:rsidRDefault="003306A7" w:rsidP="00BF62E2">
          <w:pPr>
            <w:pStyle w:val="TOC1"/>
          </w:pPr>
          <w:r>
            <w:t>APPENDIX 2</w:t>
          </w:r>
          <w:r w:rsidRPr="00FE6D17">
            <w:tab/>
          </w:r>
          <w:r w:rsidRPr="00FE6D17">
            <w:tab/>
          </w:r>
          <w:r w:rsidRPr="00FE6D17">
            <w:tab/>
          </w:r>
          <w:r w:rsidRPr="00FE6D17">
            <w:tab/>
          </w:r>
          <w:r w:rsidRPr="00FE6D17">
            <w:tab/>
          </w:r>
          <w:r w:rsidRPr="00FE6D17">
            <w:tab/>
          </w:r>
          <w:r w:rsidRPr="00FE6D17">
            <w:tab/>
          </w:r>
          <w:r w:rsidRPr="00FE6D17">
            <w:tab/>
          </w:r>
          <w:r w:rsidRPr="00FE6D17">
            <w:tab/>
          </w:r>
          <w:r w:rsidR="002066F0">
            <w:t xml:space="preserve">         </w:t>
          </w:r>
          <w:r w:rsidR="00351BCF">
            <w:t>173</w:t>
          </w:r>
        </w:p>
        <w:p w14:paraId="158AD688" w14:textId="3318E3AA" w:rsidR="00351BCF" w:rsidRPr="00351BCF" w:rsidRDefault="00351BCF" w:rsidP="00351BCF">
          <w:r>
            <w:rPr>
              <w:rFonts w:asciiTheme="minorHAnsi" w:hAnsiTheme="minorHAnsi" w:cstheme="minorHAnsi"/>
              <w:bCs/>
              <w:i/>
              <w:iCs/>
            </w:rPr>
            <w:t>Spectra Relevant to Chapter 3</w:t>
          </w:r>
        </w:p>
        <w:p w14:paraId="202B9B44" w14:textId="77777777" w:rsidR="007D28A3" w:rsidRDefault="007D28A3" w:rsidP="007D28A3">
          <w:pPr>
            <w:tabs>
              <w:tab w:val="left" w:pos="1260"/>
            </w:tabs>
            <w:spacing w:line="360" w:lineRule="auto"/>
            <w:ind w:left="180" w:firstLine="360"/>
            <w:rPr>
              <w:rFonts w:asciiTheme="minorHAnsi" w:hAnsiTheme="minorHAnsi" w:cstheme="minorHAnsi"/>
              <w:sz w:val="22"/>
              <w:szCs w:val="22"/>
            </w:rPr>
          </w:pPr>
        </w:p>
        <w:p w14:paraId="3DF85D21" w14:textId="251F9299" w:rsidR="007D28A3" w:rsidRPr="00AC5315" w:rsidRDefault="007D28A3" w:rsidP="00AC5315">
          <w:pPr>
            <w:pStyle w:val="TOC1"/>
          </w:pPr>
          <w:r w:rsidRPr="00FE6D17">
            <w:t xml:space="preserve">CHAPTER </w:t>
          </w:r>
          <w:r>
            <w:t>4</w:t>
          </w:r>
          <w:r w:rsidRPr="00FE6D17">
            <w:tab/>
          </w:r>
          <w:r w:rsidRPr="00FE6D17">
            <w:tab/>
          </w:r>
          <w:r w:rsidRPr="00FE6D17">
            <w:tab/>
          </w:r>
          <w:r w:rsidRPr="00FE6D17">
            <w:tab/>
          </w:r>
          <w:r w:rsidRPr="00FE6D17">
            <w:tab/>
          </w:r>
          <w:r w:rsidRPr="00FE6D17">
            <w:tab/>
          </w:r>
          <w:r w:rsidRPr="00FE6D17">
            <w:tab/>
          </w:r>
          <w:r w:rsidRPr="00FE6D17">
            <w:tab/>
          </w:r>
          <w:r w:rsidRPr="00FE6D17">
            <w:tab/>
          </w:r>
          <w:r w:rsidR="002066F0">
            <w:t xml:space="preserve">         </w:t>
          </w:r>
          <w:r>
            <w:t>1</w:t>
          </w:r>
          <w:r w:rsidR="00F20E93">
            <w:t>99</w:t>
          </w:r>
          <w:r w:rsidR="00351BCF">
            <w:br/>
          </w:r>
          <w:r w:rsidR="002066F0">
            <w:tab/>
          </w:r>
          <w:r w:rsidR="00F20E93" w:rsidRPr="00351BCF">
            <w:t xml:space="preserve">Metal Carbene </w:t>
          </w:r>
          <w:proofErr w:type="spellStart"/>
          <w:r w:rsidR="00F20E93" w:rsidRPr="00351BCF">
            <w:t>Initated</w:t>
          </w:r>
          <w:proofErr w:type="spellEnd"/>
          <w:r w:rsidR="00F20E93" w:rsidRPr="00351BCF">
            <w:t xml:space="preserve"> Synthesis of 5-, 6-, and 7-Membered Spirocarbocycles</w:t>
          </w:r>
        </w:p>
        <w:p w14:paraId="7C199BA4" w14:textId="5B7668CD" w:rsidR="007D28A3" w:rsidRPr="00FE6D17" w:rsidRDefault="00F20E93" w:rsidP="007D28A3">
          <w:pPr>
            <w:pStyle w:val="TOC2"/>
            <w:numPr>
              <w:ilvl w:val="0"/>
              <w:numId w:val="0"/>
            </w:numPr>
            <w:spacing w:line="360" w:lineRule="auto"/>
            <w:ind w:left="180"/>
            <w:rPr>
              <w:b w:val="0"/>
            </w:rPr>
          </w:pPr>
          <w:r>
            <w:rPr>
              <w:b w:val="0"/>
            </w:rPr>
            <w:t>4</w:t>
          </w:r>
          <w:r w:rsidR="007D28A3" w:rsidRPr="00FE6D17">
            <w:rPr>
              <w:b w:val="0"/>
            </w:rPr>
            <w:t>.1</w:t>
          </w:r>
          <w:r w:rsidR="007D28A3" w:rsidRPr="00FE6D17">
            <w:rPr>
              <w:b w:val="0"/>
            </w:rPr>
            <w:tab/>
            <w:t>Introduction</w:t>
          </w:r>
          <w:r w:rsidR="007D28A3" w:rsidRPr="00FE6D17">
            <w:rPr>
              <w:b w:val="0"/>
            </w:rPr>
            <w:ptab w:relativeTo="margin" w:alignment="right" w:leader="dot"/>
          </w:r>
          <w:r w:rsidR="007D28A3" w:rsidRPr="00FE6D17">
            <w:rPr>
              <w:b w:val="0"/>
            </w:rPr>
            <w:t>1</w:t>
          </w:r>
          <w:r>
            <w:rPr>
              <w:b w:val="0"/>
            </w:rPr>
            <w:t>99</w:t>
          </w:r>
        </w:p>
        <w:p w14:paraId="7D74EEEA" w14:textId="2CC12B8A" w:rsidR="007D28A3" w:rsidRPr="00FE6D17" w:rsidRDefault="00F20E93" w:rsidP="007D28A3">
          <w:pPr>
            <w:pStyle w:val="TOC2"/>
            <w:numPr>
              <w:ilvl w:val="0"/>
              <w:numId w:val="0"/>
            </w:numPr>
            <w:spacing w:line="360" w:lineRule="auto"/>
            <w:ind w:left="720" w:hanging="540"/>
            <w:rPr>
              <w:b w:val="0"/>
            </w:rPr>
          </w:pPr>
          <w:r>
            <w:rPr>
              <w:b w:val="0"/>
            </w:rPr>
            <w:t>4</w:t>
          </w:r>
          <w:r w:rsidR="007D28A3" w:rsidRPr="00FE6D17">
            <w:rPr>
              <w:b w:val="0"/>
            </w:rPr>
            <w:t>.2</w:t>
          </w:r>
          <w:r w:rsidR="007D28A3" w:rsidRPr="00FE6D17">
            <w:rPr>
              <w:b w:val="0"/>
            </w:rPr>
            <w:tab/>
          </w:r>
          <w:proofErr w:type="gramStart"/>
          <w:r>
            <w:rPr>
              <w:b w:val="0"/>
            </w:rPr>
            <w:t>Rh(</w:t>
          </w:r>
          <w:proofErr w:type="gramEnd"/>
          <w:r>
            <w:rPr>
              <w:b w:val="0"/>
            </w:rPr>
            <w:t xml:space="preserve">II)/Au(I) Dual Catalysis in Carbene </w:t>
          </w:r>
          <w:proofErr w:type="spellStart"/>
          <w:r w:rsidRPr="00F20E93">
            <w:rPr>
              <w:b w:val="0"/>
            </w:rPr>
            <w:t>sp</w:t>
          </w:r>
          <w:proofErr w:type="spellEnd"/>
          <w:r>
            <w:rPr>
              <w:b w:val="0"/>
            </w:rPr>
            <w:t xml:space="preserve"> </w:t>
          </w:r>
          <w:r>
            <w:rPr>
              <w:b w:val="0"/>
              <w:vertAlign w:val="superscript"/>
            </w:rPr>
            <w:t xml:space="preserve">2 </w:t>
          </w:r>
          <w:r w:rsidRPr="00F20E93">
            <w:rPr>
              <w:b w:val="0"/>
            </w:rPr>
            <w:t>C–H Functionalization/</w:t>
          </w:r>
          <w:proofErr w:type="spellStart"/>
          <w:r w:rsidRPr="00F20E93">
            <w:rPr>
              <w:b w:val="0"/>
            </w:rPr>
            <w:t>Conia-ene</w:t>
          </w:r>
          <w:proofErr w:type="spellEnd"/>
          <w:r w:rsidRPr="00F20E93">
            <w:rPr>
              <w:b w:val="0"/>
            </w:rPr>
            <w:t xml:space="preserve"> Cascade</w:t>
          </w:r>
          <w:r w:rsidR="007D28A3" w:rsidRPr="00F20E93">
            <w:rPr>
              <w:b w:val="0"/>
            </w:rPr>
            <w:ptab w:relativeTo="margin" w:alignment="right" w:leader="dot"/>
          </w:r>
          <w:r>
            <w:rPr>
              <w:b w:val="0"/>
            </w:rPr>
            <w:t>204</w:t>
          </w:r>
        </w:p>
        <w:p w14:paraId="09FE8F75" w14:textId="33721A0F" w:rsidR="007D28A3" w:rsidRPr="00FE6D17" w:rsidRDefault="00F20E93" w:rsidP="007D28A3">
          <w:pPr>
            <w:pStyle w:val="TOC2"/>
            <w:numPr>
              <w:ilvl w:val="0"/>
              <w:numId w:val="0"/>
            </w:numPr>
            <w:tabs>
              <w:tab w:val="left" w:pos="1260"/>
            </w:tabs>
            <w:spacing w:line="360" w:lineRule="auto"/>
            <w:ind w:firstLine="540"/>
            <w:rPr>
              <w:b w:val="0"/>
            </w:rPr>
          </w:pPr>
          <w:r>
            <w:rPr>
              <w:b w:val="0"/>
            </w:rPr>
            <w:t>4</w:t>
          </w:r>
          <w:r w:rsidR="007D28A3" w:rsidRPr="00FE6D17">
            <w:rPr>
              <w:b w:val="0"/>
            </w:rPr>
            <w:t>.2.1</w:t>
          </w:r>
          <w:r w:rsidR="007D28A3" w:rsidRPr="00FE6D17">
            <w:rPr>
              <w:b w:val="0"/>
            </w:rPr>
            <w:tab/>
            <w:t xml:space="preserve"> Initial Screening of Catalytic Conditions</w:t>
          </w:r>
          <w:r w:rsidR="007D28A3" w:rsidRPr="00FE6D17">
            <w:rPr>
              <w:b w:val="0"/>
            </w:rPr>
            <w:ptab w:relativeTo="margin" w:alignment="right" w:leader="dot"/>
          </w:r>
          <w:r>
            <w:rPr>
              <w:b w:val="0"/>
            </w:rPr>
            <w:t>205</w:t>
          </w:r>
        </w:p>
        <w:p w14:paraId="05D22624" w14:textId="6ACB2DD7" w:rsidR="007D28A3" w:rsidRDefault="00F20E93" w:rsidP="007D28A3">
          <w:pPr>
            <w:tabs>
              <w:tab w:val="left" w:pos="1260"/>
            </w:tabs>
            <w:spacing w:line="360" w:lineRule="auto"/>
            <w:ind w:firstLine="540"/>
            <w:rPr>
              <w:rFonts w:asciiTheme="minorHAnsi" w:hAnsiTheme="minorHAnsi" w:cstheme="minorHAnsi"/>
              <w:sz w:val="22"/>
              <w:szCs w:val="22"/>
            </w:rPr>
          </w:pPr>
          <w:r>
            <w:rPr>
              <w:rFonts w:asciiTheme="minorHAnsi" w:hAnsiTheme="minorHAnsi" w:cstheme="minorHAnsi"/>
              <w:sz w:val="22"/>
              <w:szCs w:val="22"/>
            </w:rPr>
            <w:t>4</w:t>
          </w:r>
          <w:r w:rsidR="007D28A3" w:rsidRPr="00FE6D17">
            <w:rPr>
              <w:rFonts w:asciiTheme="minorHAnsi" w:hAnsiTheme="minorHAnsi" w:cstheme="minorHAnsi"/>
              <w:sz w:val="22"/>
              <w:szCs w:val="22"/>
            </w:rPr>
            <w:t>.2.</w:t>
          </w:r>
          <w:r w:rsidR="007D28A3">
            <w:rPr>
              <w:rFonts w:asciiTheme="minorHAnsi" w:hAnsiTheme="minorHAnsi" w:cstheme="minorHAnsi"/>
              <w:sz w:val="22"/>
              <w:szCs w:val="22"/>
            </w:rPr>
            <w:t>2</w:t>
          </w:r>
          <w:r w:rsidR="007D28A3" w:rsidRPr="00FE6D17">
            <w:rPr>
              <w:rFonts w:asciiTheme="minorHAnsi" w:hAnsiTheme="minorHAnsi" w:cstheme="minorHAnsi"/>
              <w:sz w:val="22"/>
              <w:szCs w:val="22"/>
            </w:rPr>
            <w:tab/>
          </w:r>
          <w:r>
            <w:rPr>
              <w:rFonts w:asciiTheme="minorHAnsi" w:hAnsiTheme="minorHAnsi" w:cstheme="minorHAnsi"/>
              <w:sz w:val="22"/>
              <w:szCs w:val="22"/>
            </w:rPr>
            <w:t>Synthesis of 5/6 Oxindole Hybridized Spirocarbocycles</w:t>
          </w:r>
          <w:r w:rsidR="007D28A3"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209</w:t>
          </w:r>
        </w:p>
        <w:p w14:paraId="6A0DF41D" w14:textId="3C9BEA10" w:rsidR="007D28A3" w:rsidRDefault="00F20E93" w:rsidP="007D28A3">
          <w:pPr>
            <w:tabs>
              <w:tab w:val="left" w:pos="1260"/>
              <w:tab w:val="left" w:pos="1350"/>
            </w:tabs>
            <w:spacing w:line="360" w:lineRule="auto"/>
            <w:ind w:firstLine="540"/>
            <w:rPr>
              <w:rFonts w:asciiTheme="minorHAnsi" w:hAnsiTheme="minorHAnsi" w:cstheme="minorHAnsi"/>
              <w:sz w:val="22"/>
              <w:szCs w:val="22"/>
            </w:rPr>
          </w:pPr>
          <w:r>
            <w:rPr>
              <w:rFonts w:asciiTheme="minorHAnsi" w:hAnsiTheme="minorHAnsi" w:cstheme="minorHAnsi"/>
              <w:sz w:val="22"/>
              <w:szCs w:val="22"/>
            </w:rPr>
            <w:t>4</w:t>
          </w:r>
          <w:r w:rsidR="007D28A3" w:rsidRPr="00FE6D17">
            <w:rPr>
              <w:rFonts w:asciiTheme="minorHAnsi" w:hAnsiTheme="minorHAnsi" w:cstheme="minorHAnsi"/>
              <w:sz w:val="22"/>
              <w:szCs w:val="22"/>
            </w:rPr>
            <w:t>.2.</w:t>
          </w:r>
          <w:r w:rsidR="007D28A3">
            <w:rPr>
              <w:rFonts w:asciiTheme="minorHAnsi" w:hAnsiTheme="minorHAnsi" w:cstheme="minorHAnsi"/>
              <w:sz w:val="22"/>
              <w:szCs w:val="22"/>
            </w:rPr>
            <w:t>3</w:t>
          </w:r>
          <w:r w:rsidR="007D28A3" w:rsidRPr="00FE6D17">
            <w:rPr>
              <w:rFonts w:asciiTheme="minorHAnsi" w:hAnsiTheme="minorHAnsi" w:cstheme="minorHAnsi"/>
              <w:sz w:val="22"/>
              <w:szCs w:val="22"/>
            </w:rPr>
            <w:tab/>
          </w:r>
          <w:r>
            <w:rPr>
              <w:rFonts w:asciiTheme="minorHAnsi" w:hAnsiTheme="minorHAnsi" w:cstheme="minorHAnsi"/>
              <w:sz w:val="22"/>
              <w:szCs w:val="22"/>
            </w:rPr>
            <w:t>Synthesis of 5/7 Oxindole Hybridized Spirocarbocycles</w:t>
          </w:r>
          <w:r w:rsidR="007D28A3"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212</w:t>
          </w:r>
        </w:p>
        <w:p w14:paraId="446F4180" w14:textId="0DC0A06B" w:rsidR="00D0772D" w:rsidRDefault="00D0772D" w:rsidP="007D28A3">
          <w:pPr>
            <w:tabs>
              <w:tab w:val="left" w:pos="1260"/>
              <w:tab w:val="left" w:pos="1350"/>
            </w:tabs>
            <w:spacing w:line="360" w:lineRule="auto"/>
            <w:ind w:firstLine="540"/>
            <w:rPr>
              <w:rFonts w:asciiTheme="minorHAnsi" w:hAnsiTheme="minorHAnsi" w:cstheme="minorHAnsi"/>
              <w:sz w:val="22"/>
              <w:szCs w:val="22"/>
            </w:rPr>
          </w:pPr>
          <w:r>
            <w:rPr>
              <w:rFonts w:asciiTheme="minorHAnsi" w:hAnsiTheme="minorHAnsi" w:cstheme="minorHAnsi"/>
              <w:sz w:val="22"/>
              <w:szCs w:val="22"/>
            </w:rPr>
            <w:t>4</w:t>
          </w:r>
          <w:r w:rsidRPr="00FE6D17">
            <w:rPr>
              <w:rFonts w:asciiTheme="minorHAnsi" w:hAnsiTheme="minorHAnsi" w:cstheme="minorHAnsi"/>
              <w:sz w:val="22"/>
              <w:szCs w:val="22"/>
            </w:rPr>
            <w:t>.2.</w:t>
          </w:r>
          <w:r>
            <w:rPr>
              <w:rFonts w:asciiTheme="minorHAnsi" w:hAnsiTheme="minorHAnsi" w:cstheme="minorHAnsi"/>
              <w:sz w:val="22"/>
              <w:szCs w:val="22"/>
            </w:rPr>
            <w:t>4</w:t>
          </w:r>
          <w:r w:rsidRPr="00FE6D17">
            <w:rPr>
              <w:rFonts w:asciiTheme="minorHAnsi" w:hAnsiTheme="minorHAnsi" w:cstheme="minorHAnsi"/>
              <w:sz w:val="22"/>
              <w:szCs w:val="22"/>
            </w:rPr>
            <w:tab/>
          </w:r>
          <w:r>
            <w:rPr>
              <w:rFonts w:asciiTheme="minorHAnsi" w:hAnsiTheme="minorHAnsi" w:cstheme="minorHAnsi"/>
              <w:sz w:val="22"/>
              <w:szCs w:val="22"/>
            </w:rPr>
            <w:t>Synthesis of 5/5 Oxindole Hybridized Spirocarbocycles</w:t>
          </w:r>
          <w:r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215</w:t>
          </w:r>
        </w:p>
        <w:p w14:paraId="31D6D24F" w14:textId="1BFC4DC0" w:rsidR="00D0772D" w:rsidRDefault="00D0772D" w:rsidP="007D28A3">
          <w:pPr>
            <w:tabs>
              <w:tab w:val="left" w:pos="1260"/>
              <w:tab w:val="left" w:pos="1350"/>
            </w:tabs>
            <w:spacing w:line="360" w:lineRule="auto"/>
            <w:ind w:firstLine="540"/>
            <w:rPr>
              <w:rFonts w:asciiTheme="minorHAnsi" w:hAnsiTheme="minorHAnsi" w:cstheme="minorHAnsi"/>
              <w:sz w:val="22"/>
              <w:szCs w:val="22"/>
            </w:rPr>
          </w:pPr>
          <w:r>
            <w:rPr>
              <w:rFonts w:asciiTheme="minorHAnsi" w:hAnsiTheme="minorHAnsi" w:cstheme="minorHAnsi"/>
              <w:sz w:val="22"/>
              <w:szCs w:val="22"/>
            </w:rPr>
            <w:t>4</w:t>
          </w:r>
          <w:r w:rsidRPr="00FE6D17">
            <w:rPr>
              <w:rFonts w:asciiTheme="minorHAnsi" w:hAnsiTheme="minorHAnsi" w:cstheme="minorHAnsi"/>
              <w:sz w:val="22"/>
              <w:szCs w:val="22"/>
            </w:rPr>
            <w:t>.2.</w:t>
          </w:r>
          <w:r>
            <w:rPr>
              <w:rFonts w:asciiTheme="minorHAnsi" w:hAnsiTheme="minorHAnsi" w:cstheme="minorHAnsi"/>
              <w:sz w:val="22"/>
              <w:szCs w:val="22"/>
            </w:rPr>
            <w:t>5</w:t>
          </w:r>
          <w:r w:rsidRPr="00FE6D17">
            <w:rPr>
              <w:rFonts w:asciiTheme="minorHAnsi" w:hAnsiTheme="minorHAnsi" w:cstheme="minorHAnsi"/>
              <w:sz w:val="22"/>
              <w:szCs w:val="22"/>
            </w:rPr>
            <w:tab/>
          </w:r>
          <w:r>
            <w:rPr>
              <w:rFonts w:asciiTheme="minorHAnsi" w:hAnsiTheme="minorHAnsi" w:cstheme="minorHAnsi"/>
              <w:sz w:val="22"/>
              <w:szCs w:val="22"/>
            </w:rPr>
            <w:t>Mechanistic Insights</w:t>
          </w:r>
          <w:r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218</w:t>
          </w:r>
        </w:p>
        <w:p w14:paraId="345AEFDA" w14:textId="1A7010C7" w:rsidR="007D28A3" w:rsidRDefault="007D28A3" w:rsidP="007D28A3">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tab/>
          </w:r>
          <w:r w:rsidR="00D0772D">
            <w:rPr>
              <w:rFonts w:asciiTheme="minorHAnsi" w:hAnsiTheme="minorHAnsi" w:cstheme="minorHAnsi"/>
              <w:sz w:val="22"/>
              <w:szCs w:val="22"/>
            </w:rPr>
            <w:t>4</w:t>
          </w:r>
          <w:r w:rsidRPr="00FE6D17">
            <w:rPr>
              <w:rFonts w:asciiTheme="minorHAnsi" w:hAnsiTheme="minorHAnsi" w:cstheme="minorHAnsi"/>
              <w:sz w:val="22"/>
              <w:szCs w:val="22"/>
            </w:rPr>
            <w:t>.</w:t>
          </w:r>
          <w:r>
            <w:rPr>
              <w:rFonts w:asciiTheme="minorHAnsi" w:hAnsiTheme="minorHAnsi" w:cstheme="minorHAnsi"/>
              <w:sz w:val="22"/>
              <w:szCs w:val="22"/>
            </w:rPr>
            <w:t>3</w:t>
          </w:r>
          <w:r w:rsidRPr="00FE6D17">
            <w:rPr>
              <w:rFonts w:asciiTheme="minorHAnsi" w:hAnsiTheme="minorHAnsi" w:cstheme="minorHAnsi"/>
              <w:sz w:val="22"/>
              <w:szCs w:val="22"/>
            </w:rPr>
            <w:tab/>
          </w:r>
          <w:r w:rsidR="00D0772D">
            <w:rPr>
              <w:rFonts w:asciiTheme="minorHAnsi" w:hAnsiTheme="minorHAnsi" w:cstheme="minorHAnsi"/>
              <w:sz w:val="22"/>
              <w:szCs w:val="22"/>
            </w:rPr>
            <w:t>Summary</w:t>
          </w:r>
          <w:r w:rsidRPr="00FE6D17">
            <w:rPr>
              <w:rFonts w:asciiTheme="minorHAnsi" w:hAnsiTheme="minorHAnsi" w:cstheme="minorHAnsi"/>
              <w:sz w:val="22"/>
              <w:szCs w:val="22"/>
            </w:rPr>
            <w:ptab w:relativeTo="margin" w:alignment="right" w:leader="dot"/>
          </w:r>
          <w:r w:rsidR="00D0772D">
            <w:rPr>
              <w:rFonts w:asciiTheme="minorHAnsi" w:hAnsiTheme="minorHAnsi" w:cstheme="minorHAnsi"/>
              <w:sz w:val="22"/>
              <w:szCs w:val="22"/>
            </w:rPr>
            <w:t>223</w:t>
          </w:r>
        </w:p>
        <w:p w14:paraId="345BFC88" w14:textId="4E586190" w:rsidR="007D28A3" w:rsidRDefault="007D28A3" w:rsidP="007D28A3">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tab/>
          </w:r>
          <w:r w:rsidR="00D0772D">
            <w:rPr>
              <w:rFonts w:asciiTheme="minorHAnsi" w:hAnsiTheme="minorHAnsi" w:cstheme="minorHAnsi"/>
              <w:sz w:val="22"/>
              <w:szCs w:val="22"/>
            </w:rPr>
            <w:t>4</w:t>
          </w:r>
          <w:r w:rsidRPr="00FE6D17">
            <w:rPr>
              <w:rFonts w:asciiTheme="minorHAnsi" w:hAnsiTheme="minorHAnsi" w:cstheme="minorHAnsi"/>
              <w:sz w:val="22"/>
              <w:szCs w:val="22"/>
            </w:rPr>
            <w:t>.</w:t>
          </w:r>
          <w:r>
            <w:rPr>
              <w:rFonts w:asciiTheme="minorHAnsi" w:hAnsiTheme="minorHAnsi" w:cstheme="minorHAnsi"/>
              <w:sz w:val="22"/>
              <w:szCs w:val="22"/>
            </w:rPr>
            <w:t>4</w:t>
          </w:r>
          <w:r>
            <w:rPr>
              <w:rFonts w:asciiTheme="minorHAnsi" w:hAnsiTheme="minorHAnsi" w:cstheme="minorHAnsi"/>
              <w:sz w:val="22"/>
              <w:szCs w:val="22"/>
            </w:rPr>
            <w:tab/>
          </w:r>
          <w:r w:rsidR="00D0772D">
            <w:rPr>
              <w:rFonts w:asciiTheme="minorHAnsi" w:hAnsiTheme="minorHAnsi" w:cstheme="minorHAnsi"/>
              <w:sz w:val="22"/>
              <w:szCs w:val="22"/>
            </w:rPr>
            <w:t>References</w:t>
          </w:r>
          <w:r w:rsidR="00486F7D">
            <w:rPr>
              <w:rFonts w:asciiTheme="minorHAnsi" w:hAnsiTheme="minorHAnsi" w:cstheme="minorHAnsi"/>
              <w:sz w:val="22"/>
              <w:szCs w:val="22"/>
            </w:rPr>
            <w:t xml:space="preserve"> for Chapter 4</w:t>
          </w:r>
          <w:r w:rsidRPr="00FE6D17">
            <w:rPr>
              <w:rFonts w:asciiTheme="minorHAnsi" w:hAnsiTheme="minorHAnsi" w:cstheme="minorHAnsi"/>
              <w:sz w:val="22"/>
              <w:szCs w:val="22"/>
            </w:rPr>
            <w:ptab w:relativeTo="margin" w:alignment="right" w:leader="dot"/>
          </w:r>
          <w:r w:rsidR="00D0772D">
            <w:rPr>
              <w:rFonts w:asciiTheme="minorHAnsi" w:hAnsiTheme="minorHAnsi" w:cstheme="minorHAnsi"/>
              <w:sz w:val="22"/>
              <w:szCs w:val="22"/>
            </w:rPr>
            <w:t>224</w:t>
          </w:r>
        </w:p>
        <w:p w14:paraId="02CDCA11" w14:textId="5AC4D80D" w:rsidR="007D28A3" w:rsidRDefault="007D28A3" w:rsidP="007D28A3">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tab/>
          </w:r>
          <w:r w:rsidR="00D0772D">
            <w:rPr>
              <w:rFonts w:asciiTheme="minorHAnsi" w:hAnsiTheme="minorHAnsi" w:cstheme="minorHAnsi"/>
              <w:sz w:val="22"/>
              <w:szCs w:val="22"/>
            </w:rPr>
            <w:t>4</w:t>
          </w:r>
          <w:r w:rsidRPr="00FE6D17">
            <w:rPr>
              <w:rFonts w:asciiTheme="minorHAnsi" w:hAnsiTheme="minorHAnsi" w:cstheme="minorHAnsi"/>
              <w:sz w:val="22"/>
              <w:szCs w:val="22"/>
            </w:rPr>
            <w:t>.</w:t>
          </w:r>
          <w:r w:rsidR="00D0772D">
            <w:rPr>
              <w:rFonts w:asciiTheme="minorHAnsi" w:hAnsiTheme="minorHAnsi" w:cstheme="minorHAnsi"/>
              <w:sz w:val="22"/>
              <w:szCs w:val="22"/>
            </w:rPr>
            <w:t>5</w:t>
          </w:r>
          <w:r w:rsidRPr="00FE6D17">
            <w:rPr>
              <w:rFonts w:asciiTheme="minorHAnsi" w:hAnsiTheme="minorHAnsi" w:cstheme="minorHAnsi"/>
              <w:sz w:val="22"/>
              <w:szCs w:val="22"/>
            </w:rPr>
            <w:tab/>
          </w:r>
          <w:r>
            <w:rPr>
              <w:rFonts w:asciiTheme="minorHAnsi" w:hAnsiTheme="minorHAnsi" w:cstheme="minorHAnsi"/>
              <w:sz w:val="22"/>
              <w:szCs w:val="22"/>
            </w:rPr>
            <w:t>Experimental Section</w:t>
          </w:r>
          <w:r w:rsidRPr="00FE6D17">
            <w:rPr>
              <w:rFonts w:asciiTheme="minorHAnsi" w:hAnsiTheme="minorHAnsi" w:cstheme="minorHAnsi"/>
              <w:sz w:val="22"/>
              <w:szCs w:val="22"/>
            </w:rPr>
            <w:ptab w:relativeTo="margin" w:alignment="right" w:leader="dot"/>
          </w:r>
          <w:r w:rsidR="00D0772D">
            <w:rPr>
              <w:rFonts w:asciiTheme="minorHAnsi" w:hAnsiTheme="minorHAnsi" w:cstheme="minorHAnsi"/>
              <w:sz w:val="22"/>
              <w:szCs w:val="22"/>
            </w:rPr>
            <w:t>229</w:t>
          </w:r>
        </w:p>
        <w:p w14:paraId="2BCD9344" w14:textId="5637E925" w:rsidR="007D28A3" w:rsidRPr="00FE6D17" w:rsidRDefault="00D0772D" w:rsidP="007D28A3">
          <w:pPr>
            <w:pStyle w:val="TOC2"/>
            <w:numPr>
              <w:ilvl w:val="0"/>
              <w:numId w:val="0"/>
            </w:numPr>
            <w:tabs>
              <w:tab w:val="left" w:pos="1260"/>
            </w:tabs>
            <w:spacing w:line="360" w:lineRule="auto"/>
            <w:ind w:firstLine="540"/>
            <w:rPr>
              <w:b w:val="0"/>
            </w:rPr>
          </w:pPr>
          <w:r>
            <w:rPr>
              <w:b w:val="0"/>
            </w:rPr>
            <w:t>4.5</w:t>
          </w:r>
          <w:r w:rsidR="007D28A3">
            <w:rPr>
              <w:b w:val="0"/>
            </w:rPr>
            <w:t>.1</w:t>
          </w:r>
          <w:r w:rsidR="007D28A3" w:rsidRPr="00FE6D17">
            <w:rPr>
              <w:b w:val="0"/>
            </w:rPr>
            <w:tab/>
          </w:r>
          <w:r>
            <w:rPr>
              <w:b w:val="0"/>
            </w:rPr>
            <w:t>Materials and Methods</w:t>
          </w:r>
          <w:r w:rsidR="007D28A3" w:rsidRPr="00FE6D17">
            <w:rPr>
              <w:b w:val="0"/>
            </w:rPr>
            <w:ptab w:relativeTo="margin" w:alignment="right" w:leader="dot"/>
          </w:r>
          <w:r>
            <w:rPr>
              <w:b w:val="0"/>
            </w:rPr>
            <w:t>229</w:t>
          </w:r>
        </w:p>
        <w:p w14:paraId="08976E2D" w14:textId="1941126A" w:rsidR="007D28A3" w:rsidRDefault="00D0772D" w:rsidP="007D28A3">
          <w:pPr>
            <w:tabs>
              <w:tab w:val="left" w:pos="1260"/>
            </w:tabs>
            <w:spacing w:line="360" w:lineRule="auto"/>
            <w:ind w:firstLine="540"/>
            <w:rPr>
              <w:rFonts w:asciiTheme="minorHAnsi" w:hAnsiTheme="minorHAnsi" w:cstheme="minorHAnsi"/>
              <w:sz w:val="22"/>
              <w:szCs w:val="22"/>
            </w:rPr>
          </w:pPr>
          <w:r>
            <w:rPr>
              <w:rFonts w:asciiTheme="minorHAnsi" w:hAnsiTheme="minorHAnsi" w:cstheme="minorHAnsi"/>
              <w:sz w:val="22"/>
              <w:szCs w:val="22"/>
            </w:rPr>
            <w:t>4.5</w:t>
          </w:r>
          <w:r w:rsidR="007D28A3" w:rsidRPr="00FE6D17">
            <w:rPr>
              <w:rFonts w:asciiTheme="minorHAnsi" w:hAnsiTheme="minorHAnsi" w:cstheme="minorHAnsi"/>
              <w:sz w:val="22"/>
              <w:szCs w:val="22"/>
            </w:rPr>
            <w:t>.</w:t>
          </w:r>
          <w:r w:rsidR="007D28A3">
            <w:rPr>
              <w:rFonts w:asciiTheme="minorHAnsi" w:hAnsiTheme="minorHAnsi" w:cstheme="minorHAnsi"/>
              <w:sz w:val="22"/>
              <w:szCs w:val="22"/>
            </w:rPr>
            <w:t>2</w:t>
          </w:r>
          <w:r w:rsidR="007D28A3" w:rsidRPr="00FE6D17">
            <w:rPr>
              <w:rFonts w:asciiTheme="minorHAnsi" w:hAnsiTheme="minorHAnsi" w:cstheme="minorHAnsi"/>
              <w:sz w:val="22"/>
              <w:szCs w:val="22"/>
            </w:rPr>
            <w:tab/>
          </w:r>
          <w:r w:rsidR="007D28A3" w:rsidRPr="007D28A3">
            <w:rPr>
              <w:rFonts w:asciiTheme="minorHAnsi" w:hAnsiTheme="minorHAnsi" w:cstheme="minorHAnsi"/>
              <w:sz w:val="22"/>
              <w:szCs w:val="22"/>
            </w:rPr>
            <w:t xml:space="preserve">General Procedure </w:t>
          </w:r>
          <w:r>
            <w:rPr>
              <w:rFonts w:asciiTheme="minorHAnsi" w:hAnsiTheme="minorHAnsi" w:cstheme="minorHAnsi"/>
              <w:sz w:val="22"/>
              <w:szCs w:val="22"/>
            </w:rPr>
            <w:t>for 6-Membered Spirocarbocycles</w:t>
          </w:r>
          <w:r w:rsidR="007D28A3" w:rsidRPr="00FE6D17">
            <w:rPr>
              <w:rFonts w:asciiTheme="minorHAnsi" w:hAnsiTheme="minorHAnsi" w:cstheme="minorHAnsi"/>
              <w:sz w:val="22"/>
              <w:szCs w:val="22"/>
            </w:rPr>
            <w:t xml:space="preserve"> </w:t>
          </w:r>
          <w:r w:rsidR="007D28A3"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230</w:t>
          </w:r>
        </w:p>
        <w:p w14:paraId="346A6FFE" w14:textId="230ACDC1" w:rsidR="007D28A3" w:rsidRDefault="00D0772D" w:rsidP="007D28A3">
          <w:pPr>
            <w:tabs>
              <w:tab w:val="left" w:pos="1260"/>
            </w:tabs>
            <w:spacing w:line="360" w:lineRule="auto"/>
            <w:ind w:left="180" w:firstLine="360"/>
            <w:rPr>
              <w:rFonts w:asciiTheme="minorHAnsi" w:hAnsiTheme="minorHAnsi" w:cstheme="minorHAnsi"/>
              <w:sz w:val="22"/>
              <w:szCs w:val="22"/>
            </w:rPr>
          </w:pPr>
          <w:r>
            <w:rPr>
              <w:rFonts w:asciiTheme="minorHAnsi" w:hAnsiTheme="minorHAnsi" w:cstheme="minorHAnsi"/>
              <w:sz w:val="22"/>
              <w:szCs w:val="22"/>
            </w:rPr>
            <w:t>4.5.</w:t>
          </w:r>
          <w:r w:rsidR="007D28A3">
            <w:rPr>
              <w:rFonts w:asciiTheme="minorHAnsi" w:hAnsiTheme="minorHAnsi" w:cstheme="minorHAnsi"/>
              <w:sz w:val="22"/>
              <w:szCs w:val="22"/>
            </w:rPr>
            <w:t>3</w:t>
          </w:r>
          <w:r w:rsidR="007D28A3">
            <w:rPr>
              <w:rFonts w:asciiTheme="minorHAnsi" w:hAnsiTheme="minorHAnsi" w:cstheme="minorHAnsi"/>
              <w:sz w:val="22"/>
              <w:szCs w:val="22"/>
            </w:rPr>
            <w:tab/>
            <w:t xml:space="preserve">General Procedure for </w:t>
          </w:r>
          <w:r>
            <w:rPr>
              <w:rFonts w:asciiTheme="minorHAnsi" w:hAnsiTheme="minorHAnsi" w:cstheme="minorHAnsi"/>
              <w:sz w:val="22"/>
              <w:szCs w:val="22"/>
            </w:rPr>
            <w:t>7-Membered Spirocarbocycles</w:t>
          </w:r>
          <w:r w:rsidR="007D28A3"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239</w:t>
          </w:r>
        </w:p>
        <w:p w14:paraId="47062C44" w14:textId="4747C715" w:rsidR="00D50DC2" w:rsidRDefault="00D0772D" w:rsidP="00D50DC2">
          <w:pPr>
            <w:tabs>
              <w:tab w:val="left" w:pos="1260"/>
            </w:tabs>
            <w:spacing w:line="360" w:lineRule="auto"/>
            <w:ind w:left="180" w:firstLine="360"/>
            <w:rPr>
              <w:rFonts w:asciiTheme="minorHAnsi" w:hAnsiTheme="minorHAnsi" w:cstheme="minorHAnsi"/>
              <w:sz w:val="22"/>
              <w:szCs w:val="22"/>
            </w:rPr>
          </w:pPr>
          <w:r>
            <w:rPr>
              <w:rFonts w:asciiTheme="minorHAnsi" w:hAnsiTheme="minorHAnsi" w:cstheme="minorHAnsi"/>
              <w:sz w:val="22"/>
              <w:szCs w:val="22"/>
            </w:rPr>
            <w:t>4.5.4</w:t>
          </w:r>
          <w:r w:rsidR="007D28A3">
            <w:rPr>
              <w:rFonts w:asciiTheme="minorHAnsi" w:hAnsiTheme="minorHAnsi" w:cstheme="minorHAnsi"/>
              <w:sz w:val="22"/>
              <w:szCs w:val="22"/>
            </w:rPr>
            <w:tab/>
            <w:t xml:space="preserve">General Procedure for </w:t>
          </w:r>
          <w:r>
            <w:rPr>
              <w:rFonts w:asciiTheme="minorHAnsi" w:hAnsiTheme="minorHAnsi" w:cstheme="minorHAnsi"/>
              <w:sz w:val="22"/>
              <w:szCs w:val="22"/>
            </w:rPr>
            <w:t>5-Membered Spirocarbocycles</w:t>
          </w:r>
          <w:r w:rsidR="007D28A3"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241</w:t>
          </w:r>
        </w:p>
        <w:p w14:paraId="271E1899" w14:textId="4EAF74A2" w:rsidR="003306A7" w:rsidRDefault="003306A7" w:rsidP="00BF62E2">
          <w:pPr>
            <w:pStyle w:val="TOC1"/>
          </w:pPr>
          <w:r>
            <w:t>APPENDIX 3</w:t>
          </w:r>
          <w:r w:rsidRPr="00FE6D17">
            <w:tab/>
          </w:r>
          <w:r w:rsidRPr="00FE6D17">
            <w:tab/>
          </w:r>
          <w:r w:rsidRPr="00FE6D17">
            <w:tab/>
          </w:r>
          <w:r w:rsidRPr="00FE6D17">
            <w:tab/>
          </w:r>
          <w:r w:rsidRPr="00FE6D17">
            <w:tab/>
          </w:r>
          <w:r w:rsidRPr="00FE6D17">
            <w:tab/>
          </w:r>
          <w:r w:rsidRPr="00FE6D17">
            <w:tab/>
          </w:r>
          <w:r w:rsidRPr="00FE6D17">
            <w:tab/>
          </w:r>
          <w:r w:rsidRPr="00FE6D17">
            <w:tab/>
          </w:r>
          <w:r w:rsidR="002066F0">
            <w:t xml:space="preserve">         </w:t>
          </w:r>
          <w:r w:rsidR="00351BCF">
            <w:t>244</w:t>
          </w:r>
        </w:p>
        <w:p w14:paraId="42767973" w14:textId="3C1A44B1" w:rsidR="00351BCF" w:rsidRPr="00351BCF" w:rsidRDefault="002066F0" w:rsidP="00351BCF">
          <w:r>
            <w:rPr>
              <w:rFonts w:asciiTheme="minorHAnsi" w:hAnsiTheme="minorHAnsi" w:cstheme="minorHAnsi"/>
              <w:bCs/>
              <w:i/>
              <w:iCs/>
            </w:rPr>
            <w:lastRenderedPageBreak/>
            <w:tab/>
          </w:r>
          <w:r w:rsidR="00351BCF">
            <w:rPr>
              <w:rFonts w:asciiTheme="minorHAnsi" w:hAnsiTheme="minorHAnsi" w:cstheme="minorHAnsi"/>
              <w:bCs/>
              <w:i/>
              <w:iCs/>
            </w:rPr>
            <w:t>Spectra Relevant to Chapter 4</w:t>
          </w:r>
        </w:p>
        <w:p w14:paraId="07BF1638" w14:textId="77777777" w:rsidR="003306A7" w:rsidRPr="00D50DC2" w:rsidRDefault="003306A7" w:rsidP="003306A7">
          <w:pPr>
            <w:tabs>
              <w:tab w:val="left" w:pos="1260"/>
            </w:tabs>
            <w:spacing w:line="360" w:lineRule="auto"/>
            <w:ind w:left="180" w:hanging="90"/>
            <w:rPr>
              <w:rFonts w:asciiTheme="minorHAnsi" w:hAnsiTheme="minorHAnsi" w:cstheme="minorHAnsi"/>
              <w:sz w:val="22"/>
              <w:szCs w:val="22"/>
            </w:rPr>
          </w:pPr>
        </w:p>
        <w:p w14:paraId="0D5586D3" w14:textId="1C114233" w:rsidR="00D50DC2" w:rsidRPr="00AC5315" w:rsidRDefault="00D50DC2" w:rsidP="00AC5315">
          <w:pPr>
            <w:pStyle w:val="TOC1"/>
          </w:pPr>
          <w:r w:rsidRPr="00FE6D17">
            <w:t xml:space="preserve">CHAPTER </w:t>
          </w:r>
          <w:r>
            <w:t>5</w:t>
          </w:r>
          <w:r w:rsidRPr="00FE6D17">
            <w:tab/>
          </w:r>
          <w:r w:rsidRPr="00FE6D17">
            <w:tab/>
          </w:r>
          <w:r w:rsidRPr="00FE6D17">
            <w:tab/>
          </w:r>
          <w:r w:rsidRPr="00FE6D17">
            <w:tab/>
          </w:r>
          <w:r w:rsidRPr="00FE6D17">
            <w:tab/>
          </w:r>
          <w:r w:rsidRPr="00FE6D17">
            <w:tab/>
          </w:r>
          <w:r w:rsidRPr="00FE6D17">
            <w:tab/>
          </w:r>
          <w:r w:rsidRPr="00FE6D17">
            <w:tab/>
          </w:r>
          <w:r w:rsidRPr="00FE6D17">
            <w:tab/>
          </w:r>
          <w:r w:rsidR="002066F0">
            <w:t xml:space="preserve">        </w:t>
          </w:r>
          <w:r>
            <w:t>266</w:t>
          </w:r>
          <w:r w:rsidR="00D41DA8">
            <w:br/>
          </w:r>
          <w:r w:rsidR="00AC5315">
            <w:tab/>
          </w:r>
          <w:r>
            <w:t>[</w:t>
          </w:r>
          <w:r w:rsidRPr="00D41DA8">
            <w:t xml:space="preserve">3+2] Annulations of </w:t>
          </w:r>
          <w:r w:rsidRPr="00D41DA8">
            <w:sym w:font="Symbol" w:char="F061"/>
          </w:r>
          <w:r w:rsidRPr="00D41DA8">
            <w:t xml:space="preserve">-Diazoketones for the Synthesis of </w:t>
          </w:r>
          <w:proofErr w:type="spellStart"/>
          <w:r w:rsidRPr="00D41DA8">
            <w:t>Spiroketals</w:t>
          </w:r>
          <w:proofErr w:type="spellEnd"/>
          <w:r w:rsidRPr="00D41DA8">
            <w:t xml:space="preserve"> and </w:t>
          </w:r>
          <w:r w:rsidR="00AC5315">
            <w:tab/>
          </w:r>
          <w:proofErr w:type="spellStart"/>
          <w:r w:rsidRPr="00D41DA8">
            <w:t>Spiroaminals</w:t>
          </w:r>
          <w:proofErr w:type="spellEnd"/>
        </w:p>
        <w:p w14:paraId="2734A397" w14:textId="10EB2A13" w:rsidR="00D50DC2" w:rsidRPr="00FE6D17" w:rsidRDefault="00D50DC2" w:rsidP="00D50DC2">
          <w:pPr>
            <w:pStyle w:val="TOC2"/>
            <w:numPr>
              <w:ilvl w:val="0"/>
              <w:numId w:val="0"/>
            </w:numPr>
            <w:spacing w:line="360" w:lineRule="auto"/>
            <w:ind w:left="720" w:hanging="540"/>
            <w:rPr>
              <w:b w:val="0"/>
            </w:rPr>
          </w:pPr>
          <w:r>
            <w:rPr>
              <w:b w:val="0"/>
            </w:rPr>
            <w:t>5.1</w:t>
          </w:r>
          <w:r w:rsidRPr="00FE6D17">
            <w:rPr>
              <w:b w:val="0"/>
            </w:rPr>
            <w:tab/>
          </w:r>
          <w:r>
            <w:rPr>
              <w:b w:val="0"/>
            </w:rPr>
            <w:t>Introduction</w:t>
          </w:r>
          <w:r w:rsidRPr="00F20E93">
            <w:rPr>
              <w:b w:val="0"/>
            </w:rPr>
            <w:ptab w:relativeTo="margin" w:alignment="right" w:leader="dot"/>
          </w:r>
          <w:r>
            <w:rPr>
              <w:b w:val="0"/>
            </w:rPr>
            <w:t>266</w:t>
          </w:r>
        </w:p>
        <w:p w14:paraId="0581E1A6" w14:textId="638B0101" w:rsidR="00D50DC2" w:rsidRPr="00486F7D" w:rsidRDefault="00D50DC2" w:rsidP="00486F7D">
          <w:pPr>
            <w:pStyle w:val="TOC2"/>
            <w:numPr>
              <w:ilvl w:val="0"/>
              <w:numId w:val="0"/>
            </w:numPr>
            <w:tabs>
              <w:tab w:val="left" w:pos="1260"/>
            </w:tabs>
            <w:spacing w:line="360" w:lineRule="auto"/>
            <w:ind w:firstLine="540"/>
            <w:rPr>
              <w:b w:val="0"/>
            </w:rPr>
          </w:pPr>
          <w:r>
            <w:rPr>
              <w:b w:val="0"/>
            </w:rPr>
            <w:t>5</w:t>
          </w:r>
          <w:r w:rsidRPr="00FE6D17">
            <w:rPr>
              <w:b w:val="0"/>
            </w:rPr>
            <w:t>.</w:t>
          </w:r>
          <w:r>
            <w:rPr>
              <w:b w:val="0"/>
            </w:rPr>
            <w:t>1</w:t>
          </w:r>
          <w:r w:rsidRPr="00FE6D17">
            <w:rPr>
              <w:b w:val="0"/>
            </w:rPr>
            <w:t>.1</w:t>
          </w:r>
          <w:r w:rsidRPr="00FE6D17">
            <w:rPr>
              <w:b w:val="0"/>
            </w:rPr>
            <w:tab/>
            <w:t xml:space="preserve"> </w:t>
          </w:r>
          <w:r w:rsidR="00486F7D">
            <w:rPr>
              <w:b w:val="0"/>
            </w:rPr>
            <w:t xml:space="preserve">Preliminary Identification of Reactivity of </w:t>
          </w:r>
          <w:r w:rsidR="00486F7D">
            <w:rPr>
              <w:b w:val="0"/>
            </w:rPr>
            <w:sym w:font="Symbol" w:char="F061"/>
          </w:r>
          <w:r w:rsidR="00486F7D">
            <w:rPr>
              <w:b w:val="0"/>
            </w:rPr>
            <w:t>-Diazoketones</w:t>
          </w:r>
          <w:r w:rsidRPr="00FE6D17">
            <w:rPr>
              <w:b w:val="0"/>
            </w:rPr>
            <w:ptab w:relativeTo="margin" w:alignment="right" w:leader="dot"/>
          </w:r>
          <w:r>
            <w:rPr>
              <w:b w:val="0"/>
            </w:rPr>
            <w:t>2</w:t>
          </w:r>
          <w:r w:rsidR="00486F7D">
            <w:rPr>
              <w:b w:val="0"/>
            </w:rPr>
            <w:t>69</w:t>
          </w:r>
        </w:p>
        <w:p w14:paraId="62BA4DEE" w14:textId="6E64D0A5" w:rsidR="00D50DC2" w:rsidRDefault="00D50DC2" w:rsidP="00D50DC2">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tab/>
          </w:r>
          <w:r w:rsidR="00486F7D">
            <w:rPr>
              <w:rFonts w:asciiTheme="minorHAnsi" w:hAnsiTheme="minorHAnsi" w:cstheme="minorHAnsi"/>
              <w:sz w:val="22"/>
              <w:szCs w:val="22"/>
            </w:rPr>
            <w:t>5.2</w:t>
          </w:r>
          <w:r w:rsidRPr="00FE6D17">
            <w:rPr>
              <w:rFonts w:asciiTheme="minorHAnsi" w:hAnsiTheme="minorHAnsi" w:cstheme="minorHAnsi"/>
              <w:sz w:val="22"/>
              <w:szCs w:val="22"/>
            </w:rPr>
            <w:tab/>
          </w:r>
          <w:r>
            <w:rPr>
              <w:rFonts w:asciiTheme="minorHAnsi" w:hAnsiTheme="minorHAnsi" w:cstheme="minorHAnsi"/>
              <w:sz w:val="22"/>
              <w:szCs w:val="22"/>
            </w:rPr>
            <w:t>S</w:t>
          </w:r>
          <w:r w:rsidR="00486F7D">
            <w:rPr>
              <w:rFonts w:asciiTheme="minorHAnsi" w:hAnsiTheme="minorHAnsi" w:cstheme="minorHAnsi"/>
              <w:sz w:val="22"/>
              <w:szCs w:val="22"/>
            </w:rPr>
            <w:t xml:space="preserve">ynthesis of </w:t>
          </w:r>
          <w:proofErr w:type="spellStart"/>
          <w:r w:rsidR="00486F7D">
            <w:rPr>
              <w:rFonts w:asciiTheme="minorHAnsi" w:hAnsiTheme="minorHAnsi" w:cstheme="minorHAnsi"/>
              <w:sz w:val="22"/>
              <w:szCs w:val="22"/>
            </w:rPr>
            <w:t>Spiroketals</w:t>
          </w:r>
          <w:proofErr w:type="spellEnd"/>
          <w:r w:rsidR="00486F7D">
            <w:rPr>
              <w:rFonts w:asciiTheme="minorHAnsi" w:hAnsiTheme="minorHAnsi" w:cstheme="minorHAnsi"/>
              <w:sz w:val="22"/>
              <w:szCs w:val="22"/>
            </w:rPr>
            <w:t xml:space="preserve"> and </w:t>
          </w:r>
          <w:proofErr w:type="spellStart"/>
          <w:r w:rsidR="00486F7D">
            <w:rPr>
              <w:rFonts w:asciiTheme="minorHAnsi" w:hAnsiTheme="minorHAnsi" w:cstheme="minorHAnsi"/>
              <w:sz w:val="22"/>
              <w:szCs w:val="22"/>
            </w:rPr>
            <w:t>Spiroaminals</w:t>
          </w:r>
          <w:proofErr w:type="spellEnd"/>
          <w:r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w:t>
          </w:r>
          <w:r w:rsidR="00486F7D">
            <w:rPr>
              <w:rFonts w:asciiTheme="minorHAnsi" w:hAnsiTheme="minorHAnsi" w:cstheme="minorHAnsi"/>
              <w:sz w:val="22"/>
              <w:szCs w:val="22"/>
            </w:rPr>
            <w:t>78</w:t>
          </w:r>
        </w:p>
        <w:p w14:paraId="61F43C7C" w14:textId="74E7761D" w:rsidR="00486F7D" w:rsidRPr="00FE6D17" w:rsidRDefault="00486F7D" w:rsidP="00486F7D">
          <w:pPr>
            <w:pStyle w:val="TOC2"/>
            <w:numPr>
              <w:ilvl w:val="0"/>
              <w:numId w:val="0"/>
            </w:numPr>
            <w:tabs>
              <w:tab w:val="left" w:pos="1260"/>
            </w:tabs>
            <w:spacing w:line="360" w:lineRule="auto"/>
            <w:ind w:firstLine="540"/>
            <w:rPr>
              <w:b w:val="0"/>
            </w:rPr>
          </w:pPr>
          <w:r>
            <w:rPr>
              <w:b w:val="0"/>
            </w:rPr>
            <w:t>5.2.1</w:t>
          </w:r>
          <w:r w:rsidRPr="00FE6D17">
            <w:rPr>
              <w:b w:val="0"/>
            </w:rPr>
            <w:tab/>
          </w:r>
          <w:r>
            <w:rPr>
              <w:b w:val="0"/>
            </w:rPr>
            <w:t>Optimization of Catalytic Conditions</w:t>
          </w:r>
          <w:r w:rsidRPr="00FE6D17">
            <w:rPr>
              <w:b w:val="0"/>
            </w:rPr>
            <w:ptab w:relativeTo="margin" w:alignment="right" w:leader="dot"/>
          </w:r>
          <w:r>
            <w:rPr>
              <w:b w:val="0"/>
            </w:rPr>
            <w:t>278</w:t>
          </w:r>
        </w:p>
        <w:p w14:paraId="71C14CDE" w14:textId="4F69F3B1" w:rsidR="00486F7D" w:rsidRDefault="00486F7D" w:rsidP="00486F7D">
          <w:pPr>
            <w:tabs>
              <w:tab w:val="left" w:pos="1260"/>
            </w:tabs>
            <w:spacing w:line="360" w:lineRule="auto"/>
            <w:ind w:firstLine="540"/>
            <w:rPr>
              <w:rFonts w:asciiTheme="minorHAnsi" w:hAnsiTheme="minorHAnsi" w:cstheme="minorHAnsi"/>
              <w:sz w:val="22"/>
              <w:szCs w:val="22"/>
            </w:rPr>
          </w:pPr>
          <w:r>
            <w:rPr>
              <w:rFonts w:asciiTheme="minorHAnsi" w:hAnsiTheme="minorHAnsi" w:cstheme="minorHAnsi"/>
              <w:sz w:val="22"/>
              <w:szCs w:val="22"/>
            </w:rPr>
            <w:t>5.2</w:t>
          </w:r>
          <w:r w:rsidRPr="00FE6D17">
            <w:rPr>
              <w:rFonts w:asciiTheme="minorHAnsi" w:hAnsiTheme="minorHAnsi" w:cstheme="minorHAnsi"/>
              <w:sz w:val="22"/>
              <w:szCs w:val="22"/>
            </w:rPr>
            <w:t>.</w:t>
          </w:r>
          <w:r>
            <w:rPr>
              <w:rFonts w:asciiTheme="minorHAnsi" w:hAnsiTheme="minorHAnsi" w:cstheme="minorHAnsi"/>
              <w:sz w:val="22"/>
              <w:szCs w:val="22"/>
            </w:rPr>
            <w:t>2</w:t>
          </w:r>
          <w:r w:rsidRPr="00FE6D17">
            <w:rPr>
              <w:rFonts w:asciiTheme="minorHAnsi" w:hAnsiTheme="minorHAnsi" w:cstheme="minorHAnsi"/>
              <w:sz w:val="22"/>
              <w:szCs w:val="22"/>
            </w:rPr>
            <w:tab/>
          </w:r>
          <w:r>
            <w:rPr>
              <w:rFonts w:asciiTheme="minorHAnsi" w:hAnsiTheme="minorHAnsi" w:cstheme="minorHAnsi"/>
              <w:sz w:val="22"/>
              <w:szCs w:val="22"/>
            </w:rPr>
            <w:t>Application to Substrate Scope</w:t>
          </w:r>
          <w:r w:rsidRPr="00FE6D17">
            <w:rPr>
              <w:rFonts w:asciiTheme="minorHAnsi" w:hAnsiTheme="minorHAnsi" w:cstheme="minorHAnsi"/>
              <w:sz w:val="22"/>
              <w:szCs w:val="22"/>
            </w:rPr>
            <w:t xml:space="preserve"> </w:t>
          </w:r>
          <w:r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279</w:t>
          </w:r>
        </w:p>
        <w:p w14:paraId="1FAEC91A" w14:textId="6DFF2BAD" w:rsidR="00486F7D" w:rsidRDefault="00486F7D" w:rsidP="00486F7D">
          <w:pPr>
            <w:tabs>
              <w:tab w:val="left" w:pos="1260"/>
            </w:tabs>
            <w:spacing w:line="360" w:lineRule="auto"/>
            <w:ind w:left="180" w:firstLine="360"/>
            <w:rPr>
              <w:rFonts w:asciiTheme="minorHAnsi" w:hAnsiTheme="minorHAnsi" w:cstheme="minorHAnsi"/>
              <w:sz w:val="22"/>
              <w:szCs w:val="22"/>
            </w:rPr>
          </w:pPr>
          <w:r>
            <w:rPr>
              <w:rFonts w:asciiTheme="minorHAnsi" w:hAnsiTheme="minorHAnsi" w:cstheme="minorHAnsi"/>
              <w:sz w:val="22"/>
              <w:szCs w:val="22"/>
            </w:rPr>
            <w:t>5.2.3</w:t>
          </w:r>
          <w:r>
            <w:rPr>
              <w:rFonts w:asciiTheme="minorHAnsi" w:hAnsiTheme="minorHAnsi" w:cstheme="minorHAnsi"/>
              <w:sz w:val="22"/>
              <w:szCs w:val="22"/>
            </w:rPr>
            <w:tab/>
            <w:t>Proposed Mechanism</w:t>
          </w:r>
          <w:r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281</w:t>
          </w:r>
        </w:p>
        <w:p w14:paraId="204C9F3F" w14:textId="758DF67C" w:rsidR="00D50DC2" w:rsidRDefault="00D50DC2" w:rsidP="00D50DC2">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tab/>
          </w:r>
          <w:r w:rsidR="00486F7D">
            <w:rPr>
              <w:rFonts w:asciiTheme="minorHAnsi" w:hAnsiTheme="minorHAnsi" w:cstheme="minorHAnsi"/>
              <w:sz w:val="22"/>
              <w:szCs w:val="22"/>
            </w:rPr>
            <w:t>5.3</w:t>
          </w:r>
          <w:r>
            <w:rPr>
              <w:rFonts w:asciiTheme="minorHAnsi" w:hAnsiTheme="minorHAnsi" w:cstheme="minorHAnsi"/>
              <w:sz w:val="22"/>
              <w:szCs w:val="22"/>
            </w:rPr>
            <w:tab/>
          </w:r>
          <w:r w:rsidR="00486F7D">
            <w:rPr>
              <w:rFonts w:asciiTheme="minorHAnsi" w:hAnsiTheme="minorHAnsi" w:cstheme="minorHAnsi"/>
              <w:sz w:val="22"/>
              <w:szCs w:val="22"/>
            </w:rPr>
            <w:t>Summary</w:t>
          </w:r>
          <w:r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w:t>
          </w:r>
          <w:r w:rsidR="00486F7D">
            <w:rPr>
              <w:rFonts w:asciiTheme="minorHAnsi" w:hAnsiTheme="minorHAnsi" w:cstheme="minorHAnsi"/>
              <w:sz w:val="22"/>
              <w:szCs w:val="22"/>
            </w:rPr>
            <w:t>82</w:t>
          </w:r>
        </w:p>
        <w:p w14:paraId="659C1DC4" w14:textId="3A58F752" w:rsidR="00486F7D" w:rsidRDefault="00486F7D" w:rsidP="00D50DC2">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tab/>
            <w:t>5.4</w:t>
          </w:r>
          <w:r>
            <w:rPr>
              <w:rFonts w:asciiTheme="minorHAnsi" w:hAnsiTheme="minorHAnsi" w:cstheme="minorHAnsi"/>
              <w:sz w:val="22"/>
              <w:szCs w:val="22"/>
            </w:rPr>
            <w:tab/>
            <w:t>References for Chapter 5</w:t>
          </w:r>
          <w:r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283</w:t>
          </w:r>
        </w:p>
        <w:p w14:paraId="3685EA10" w14:textId="5F14C732" w:rsidR="00D50DC2" w:rsidRDefault="00D50DC2" w:rsidP="00D50DC2">
          <w:pPr>
            <w:spacing w:line="360" w:lineRule="auto"/>
            <w:ind w:left="180" w:hanging="180"/>
            <w:rPr>
              <w:rFonts w:asciiTheme="minorHAnsi" w:hAnsiTheme="minorHAnsi" w:cstheme="minorHAnsi"/>
              <w:sz w:val="22"/>
              <w:szCs w:val="22"/>
            </w:rPr>
          </w:pPr>
          <w:r>
            <w:rPr>
              <w:rFonts w:asciiTheme="minorHAnsi" w:hAnsiTheme="minorHAnsi" w:cstheme="minorHAnsi"/>
              <w:sz w:val="22"/>
              <w:szCs w:val="22"/>
            </w:rPr>
            <w:tab/>
          </w:r>
          <w:r w:rsidR="00486F7D">
            <w:rPr>
              <w:rFonts w:asciiTheme="minorHAnsi" w:hAnsiTheme="minorHAnsi" w:cstheme="minorHAnsi"/>
              <w:sz w:val="22"/>
              <w:szCs w:val="22"/>
            </w:rPr>
            <w:t>5</w:t>
          </w:r>
          <w:r w:rsidRPr="00FE6D17">
            <w:rPr>
              <w:rFonts w:asciiTheme="minorHAnsi" w:hAnsiTheme="minorHAnsi" w:cstheme="minorHAnsi"/>
              <w:sz w:val="22"/>
              <w:szCs w:val="22"/>
            </w:rPr>
            <w:t>.</w:t>
          </w:r>
          <w:r>
            <w:rPr>
              <w:rFonts w:asciiTheme="minorHAnsi" w:hAnsiTheme="minorHAnsi" w:cstheme="minorHAnsi"/>
              <w:sz w:val="22"/>
              <w:szCs w:val="22"/>
            </w:rPr>
            <w:t>5</w:t>
          </w:r>
          <w:r w:rsidRPr="00FE6D17">
            <w:rPr>
              <w:rFonts w:asciiTheme="minorHAnsi" w:hAnsiTheme="minorHAnsi" w:cstheme="minorHAnsi"/>
              <w:sz w:val="22"/>
              <w:szCs w:val="22"/>
            </w:rPr>
            <w:tab/>
          </w:r>
          <w:r>
            <w:rPr>
              <w:rFonts w:asciiTheme="minorHAnsi" w:hAnsiTheme="minorHAnsi" w:cstheme="minorHAnsi"/>
              <w:sz w:val="22"/>
              <w:szCs w:val="22"/>
            </w:rPr>
            <w:t>Experimental Section</w:t>
          </w:r>
          <w:r w:rsidRPr="00FE6D17">
            <w:rPr>
              <w:rFonts w:asciiTheme="minorHAnsi" w:hAnsiTheme="minorHAnsi" w:cstheme="minorHAnsi"/>
              <w:sz w:val="22"/>
              <w:szCs w:val="22"/>
            </w:rPr>
            <w:ptab w:relativeTo="margin" w:alignment="right" w:leader="dot"/>
          </w:r>
          <w:r>
            <w:rPr>
              <w:rFonts w:asciiTheme="minorHAnsi" w:hAnsiTheme="minorHAnsi" w:cstheme="minorHAnsi"/>
              <w:sz w:val="22"/>
              <w:szCs w:val="22"/>
            </w:rPr>
            <w:t>2</w:t>
          </w:r>
          <w:r w:rsidR="00486F7D">
            <w:rPr>
              <w:rFonts w:asciiTheme="minorHAnsi" w:hAnsiTheme="minorHAnsi" w:cstheme="minorHAnsi"/>
              <w:sz w:val="22"/>
              <w:szCs w:val="22"/>
            </w:rPr>
            <w:t>84</w:t>
          </w:r>
        </w:p>
        <w:p w14:paraId="4A7127CD" w14:textId="0EF69F9E" w:rsidR="00D50DC2" w:rsidRPr="00FE6D17" w:rsidRDefault="00486F7D" w:rsidP="00D50DC2">
          <w:pPr>
            <w:pStyle w:val="TOC2"/>
            <w:numPr>
              <w:ilvl w:val="0"/>
              <w:numId w:val="0"/>
            </w:numPr>
            <w:tabs>
              <w:tab w:val="left" w:pos="1260"/>
            </w:tabs>
            <w:spacing w:line="360" w:lineRule="auto"/>
            <w:ind w:firstLine="540"/>
            <w:rPr>
              <w:b w:val="0"/>
            </w:rPr>
          </w:pPr>
          <w:r>
            <w:rPr>
              <w:b w:val="0"/>
            </w:rPr>
            <w:t>5</w:t>
          </w:r>
          <w:r w:rsidR="00D50DC2">
            <w:rPr>
              <w:b w:val="0"/>
            </w:rPr>
            <w:t>.5.1</w:t>
          </w:r>
          <w:r w:rsidR="00D50DC2" w:rsidRPr="00FE6D17">
            <w:rPr>
              <w:b w:val="0"/>
            </w:rPr>
            <w:tab/>
          </w:r>
          <w:r>
            <w:rPr>
              <w:b w:val="0"/>
            </w:rPr>
            <w:t>General Procedure for Synthesis of Dihydropyrans</w:t>
          </w:r>
          <w:r w:rsidR="00D50DC2" w:rsidRPr="00FE6D17">
            <w:rPr>
              <w:b w:val="0"/>
            </w:rPr>
            <w:ptab w:relativeTo="margin" w:alignment="right" w:leader="dot"/>
          </w:r>
          <w:r w:rsidR="00D50DC2">
            <w:rPr>
              <w:b w:val="0"/>
            </w:rPr>
            <w:t>2</w:t>
          </w:r>
          <w:r>
            <w:rPr>
              <w:b w:val="0"/>
            </w:rPr>
            <w:t>84</w:t>
          </w:r>
        </w:p>
        <w:p w14:paraId="7210C1F4" w14:textId="3700DC1B" w:rsidR="00D50DC2" w:rsidRDefault="00486F7D" w:rsidP="00D50DC2">
          <w:pPr>
            <w:tabs>
              <w:tab w:val="left" w:pos="1260"/>
            </w:tabs>
            <w:spacing w:line="360" w:lineRule="auto"/>
            <w:ind w:firstLine="540"/>
            <w:rPr>
              <w:rFonts w:asciiTheme="minorHAnsi" w:hAnsiTheme="minorHAnsi" w:cstheme="minorHAnsi"/>
              <w:sz w:val="22"/>
              <w:szCs w:val="22"/>
            </w:rPr>
          </w:pPr>
          <w:r>
            <w:rPr>
              <w:rFonts w:asciiTheme="minorHAnsi" w:hAnsiTheme="minorHAnsi" w:cstheme="minorHAnsi"/>
              <w:sz w:val="22"/>
              <w:szCs w:val="22"/>
            </w:rPr>
            <w:t>5</w:t>
          </w:r>
          <w:r w:rsidR="00D50DC2">
            <w:rPr>
              <w:rFonts w:asciiTheme="minorHAnsi" w:hAnsiTheme="minorHAnsi" w:cstheme="minorHAnsi"/>
              <w:sz w:val="22"/>
              <w:szCs w:val="22"/>
            </w:rPr>
            <w:t>.5</w:t>
          </w:r>
          <w:r w:rsidR="00D50DC2" w:rsidRPr="00FE6D17">
            <w:rPr>
              <w:rFonts w:asciiTheme="minorHAnsi" w:hAnsiTheme="minorHAnsi" w:cstheme="minorHAnsi"/>
              <w:sz w:val="22"/>
              <w:szCs w:val="22"/>
            </w:rPr>
            <w:t>.</w:t>
          </w:r>
          <w:r w:rsidR="00D50DC2">
            <w:rPr>
              <w:rFonts w:asciiTheme="minorHAnsi" w:hAnsiTheme="minorHAnsi" w:cstheme="minorHAnsi"/>
              <w:sz w:val="22"/>
              <w:szCs w:val="22"/>
            </w:rPr>
            <w:t>2</w:t>
          </w:r>
          <w:r w:rsidR="00D50DC2" w:rsidRPr="00FE6D17">
            <w:rPr>
              <w:rFonts w:asciiTheme="minorHAnsi" w:hAnsiTheme="minorHAnsi" w:cstheme="minorHAnsi"/>
              <w:sz w:val="22"/>
              <w:szCs w:val="22"/>
            </w:rPr>
            <w:tab/>
          </w:r>
          <w:r w:rsidR="00D50DC2" w:rsidRPr="007D28A3">
            <w:rPr>
              <w:rFonts w:asciiTheme="minorHAnsi" w:hAnsiTheme="minorHAnsi" w:cstheme="minorHAnsi"/>
              <w:sz w:val="22"/>
              <w:szCs w:val="22"/>
            </w:rPr>
            <w:t xml:space="preserve">General Procedure </w:t>
          </w:r>
          <w:r w:rsidR="00D50DC2">
            <w:rPr>
              <w:rFonts w:asciiTheme="minorHAnsi" w:hAnsiTheme="minorHAnsi" w:cstheme="minorHAnsi"/>
              <w:sz w:val="22"/>
              <w:szCs w:val="22"/>
            </w:rPr>
            <w:t xml:space="preserve">for </w:t>
          </w:r>
          <w:r>
            <w:rPr>
              <w:rFonts w:asciiTheme="minorHAnsi" w:hAnsiTheme="minorHAnsi" w:cstheme="minorHAnsi"/>
              <w:sz w:val="22"/>
              <w:szCs w:val="22"/>
            </w:rPr>
            <w:t xml:space="preserve">Synthesis of Benzannulated </w:t>
          </w:r>
          <w:proofErr w:type="spellStart"/>
          <w:r>
            <w:rPr>
              <w:rFonts w:asciiTheme="minorHAnsi" w:hAnsiTheme="minorHAnsi" w:cstheme="minorHAnsi"/>
              <w:sz w:val="22"/>
              <w:szCs w:val="22"/>
            </w:rPr>
            <w:t>Furano</w:t>
          </w:r>
          <w:proofErr w:type="spellEnd"/>
          <w:r>
            <w:rPr>
              <w:rFonts w:asciiTheme="minorHAnsi" w:hAnsiTheme="minorHAnsi" w:cstheme="minorHAnsi"/>
              <w:sz w:val="22"/>
              <w:szCs w:val="22"/>
            </w:rPr>
            <w:t>-furans</w:t>
          </w:r>
          <w:r w:rsidR="00D50DC2" w:rsidRPr="00FE6D17">
            <w:rPr>
              <w:rFonts w:asciiTheme="minorHAnsi" w:hAnsiTheme="minorHAnsi" w:cstheme="minorHAnsi"/>
              <w:sz w:val="22"/>
              <w:szCs w:val="22"/>
            </w:rPr>
            <w:t xml:space="preserve"> </w:t>
          </w:r>
          <w:r w:rsidR="00D50DC2" w:rsidRPr="00FE6D17">
            <w:rPr>
              <w:rFonts w:asciiTheme="minorHAnsi" w:hAnsiTheme="minorHAnsi" w:cstheme="minorHAnsi"/>
              <w:sz w:val="22"/>
              <w:szCs w:val="22"/>
            </w:rPr>
            <w:ptab w:relativeTo="margin" w:alignment="right" w:leader="dot"/>
          </w:r>
          <w:r w:rsidR="00D50DC2">
            <w:rPr>
              <w:rFonts w:asciiTheme="minorHAnsi" w:hAnsiTheme="minorHAnsi" w:cstheme="minorHAnsi"/>
              <w:sz w:val="22"/>
              <w:szCs w:val="22"/>
            </w:rPr>
            <w:t>2</w:t>
          </w:r>
          <w:r>
            <w:rPr>
              <w:rFonts w:asciiTheme="minorHAnsi" w:hAnsiTheme="minorHAnsi" w:cstheme="minorHAnsi"/>
              <w:sz w:val="22"/>
              <w:szCs w:val="22"/>
            </w:rPr>
            <w:t>85</w:t>
          </w:r>
        </w:p>
        <w:p w14:paraId="07EDAFB8" w14:textId="5BB81756" w:rsidR="00D50DC2" w:rsidRDefault="00486F7D" w:rsidP="00D50DC2">
          <w:pPr>
            <w:tabs>
              <w:tab w:val="left" w:pos="1260"/>
            </w:tabs>
            <w:spacing w:line="360" w:lineRule="auto"/>
            <w:ind w:left="180" w:firstLine="360"/>
            <w:rPr>
              <w:rFonts w:asciiTheme="minorHAnsi" w:hAnsiTheme="minorHAnsi" w:cstheme="minorHAnsi"/>
              <w:sz w:val="22"/>
              <w:szCs w:val="22"/>
            </w:rPr>
          </w:pPr>
          <w:r>
            <w:rPr>
              <w:rFonts w:asciiTheme="minorHAnsi" w:hAnsiTheme="minorHAnsi" w:cstheme="minorHAnsi"/>
              <w:sz w:val="22"/>
              <w:szCs w:val="22"/>
            </w:rPr>
            <w:t>5</w:t>
          </w:r>
          <w:r w:rsidR="00D50DC2">
            <w:rPr>
              <w:rFonts w:asciiTheme="minorHAnsi" w:hAnsiTheme="minorHAnsi" w:cstheme="minorHAnsi"/>
              <w:sz w:val="22"/>
              <w:szCs w:val="22"/>
            </w:rPr>
            <w:t>.5.3</w:t>
          </w:r>
          <w:r w:rsidR="00D50DC2">
            <w:rPr>
              <w:rFonts w:asciiTheme="minorHAnsi" w:hAnsiTheme="minorHAnsi" w:cstheme="minorHAnsi"/>
              <w:sz w:val="22"/>
              <w:szCs w:val="22"/>
            </w:rPr>
            <w:tab/>
            <w:t xml:space="preserve">General Procedure for </w:t>
          </w:r>
          <w:r>
            <w:rPr>
              <w:rFonts w:asciiTheme="minorHAnsi" w:hAnsiTheme="minorHAnsi" w:cstheme="minorHAnsi"/>
              <w:sz w:val="22"/>
              <w:szCs w:val="22"/>
            </w:rPr>
            <w:t xml:space="preserve">Synthesis of </w:t>
          </w:r>
          <w:proofErr w:type="spellStart"/>
          <w:r>
            <w:rPr>
              <w:rFonts w:asciiTheme="minorHAnsi" w:hAnsiTheme="minorHAnsi" w:cstheme="minorHAnsi"/>
              <w:sz w:val="22"/>
              <w:szCs w:val="22"/>
            </w:rPr>
            <w:t>Spiroketals</w:t>
          </w:r>
          <w:proofErr w:type="spellEnd"/>
          <w:r>
            <w:rPr>
              <w:rFonts w:asciiTheme="minorHAnsi" w:hAnsiTheme="minorHAnsi" w:cstheme="minorHAnsi"/>
              <w:sz w:val="22"/>
              <w:szCs w:val="22"/>
            </w:rPr>
            <w:t>/</w:t>
          </w:r>
          <w:proofErr w:type="spellStart"/>
          <w:r>
            <w:rPr>
              <w:rFonts w:asciiTheme="minorHAnsi" w:hAnsiTheme="minorHAnsi" w:cstheme="minorHAnsi"/>
              <w:sz w:val="22"/>
              <w:szCs w:val="22"/>
            </w:rPr>
            <w:t>aminals</w:t>
          </w:r>
          <w:proofErr w:type="spellEnd"/>
          <w:r w:rsidR="00D50DC2" w:rsidRPr="00FE6D17">
            <w:rPr>
              <w:rFonts w:asciiTheme="minorHAnsi" w:hAnsiTheme="minorHAnsi" w:cstheme="minorHAnsi"/>
              <w:sz w:val="22"/>
              <w:szCs w:val="22"/>
            </w:rPr>
            <w:ptab w:relativeTo="margin" w:alignment="right" w:leader="dot"/>
          </w:r>
          <w:r w:rsidR="00D50DC2">
            <w:rPr>
              <w:rFonts w:asciiTheme="minorHAnsi" w:hAnsiTheme="minorHAnsi" w:cstheme="minorHAnsi"/>
              <w:sz w:val="22"/>
              <w:szCs w:val="22"/>
            </w:rPr>
            <w:t>2</w:t>
          </w:r>
          <w:r>
            <w:rPr>
              <w:rFonts w:asciiTheme="minorHAnsi" w:hAnsiTheme="minorHAnsi" w:cstheme="minorHAnsi"/>
              <w:sz w:val="22"/>
              <w:szCs w:val="22"/>
            </w:rPr>
            <w:t>88</w:t>
          </w:r>
        </w:p>
        <w:p w14:paraId="447AE5E8" w14:textId="45369864" w:rsidR="00D50DC2" w:rsidRDefault="00D50DC2" w:rsidP="00D50DC2">
          <w:pPr>
            <w:tabs>
              <w:tab w:val="left" w:pos="1260"/>
            </w:tabs>
            <w:spacing w:line="360" w:lineRule="auto"/>
            <w:ind w:left="180" w:firstLine="360"/>
            <w:rPr>
              <w:rFonts w:asciiTheme="minorHAnsi" w:hAnsiTheme="minorHAnsi" w:cstheme="minorHAnsi"/>
              <w:sz w:val="22"/>
              <w:szCs w:val="22"/>
            </w:rPr>
          </w:pPr>
        </w:p>
        <w:p w14:paraId="6DF602DC" w14:textId="169DE05B" w:rsidR="003306A7" w:rsidRDefault="003306A7" w:rsidP="00BF62E2">
          <w:pPr>
            <w:pStyle w:val="TOC1"/>
          </w:pPr>
          <w:r>
            <w:t>APPENDIX 4</w:t>
          </w:r>
          <w:r w:rsidRPr="00FE6D17">
            <w:tab/>
          </w:r>
          <w:r w:rsidRPr="00FE6D17">
            <w:tab/>
          </w:r>
          <w:r w:rsidRPr="00FE6D17">
            <w:tab/>
          </w:r>
          <w:r w:rsidRPr="00FE6D17">
            <w:tab/>
          </w:r>
          <w:r w:rsidRPr="00FE6D17">
            <w:tab/>
          </w:r>
          <w:r w:rsidRPr="00FE6D17">
            <w:tab/>
          </w:r>
          <w:r w:rsidRPr="00FE6D17">
            <w:tab/>
          </w:r>
          <w:r w:rsidRPr="00FE6D17">
            <w:tab/>
          </w:r>
          <w:r w:rsidRPr="00FE6D17">
            <w:tab/>
          </w:r>
          <w:r w:rsidR="00AC5315">
            <w:t xml:space="preserve">         </w:t>
          </w:r>
          <w:r w:rsidR="00D41DA8">
            <w:t>291</w:t>
          </w:r>
        </w:p>
        <w:p w14:paraId="70ECD345" w14:textId="41B4C512" w:rsidR="00D41DA8" w:rsidRPr="00D41DA8" w:rsidRDefault="00AC5315" w:rsidP="00D41DA8">
          <w:r>
            <w:rPr>
              <w:rFonts w:asciiTheme="minorHAnsi" w:hAnsiTheme="minorHAnsi" w:cstheme="minorHAnsi"/>
              <w:bCs/>
              <w:i/>
              <w:iCs/>
            </w:rPr>
            <w:tab/>
          </w:r>
          <w:r w:rsidR="00D41DA8">
            <w:rPr>
              <w:rFonts w:asciiTheme="minorHAnsi" w:hAnsiTheme="minorHAnsi" w:cstheme="minorHAnsi"/>
              <w:bCs/>
              <w:i/>
              <w:iCs/>
            </w:rPr>
            <w:t>Spectra Relevant to Chapter 5</w:t>
          </w:r>
        </w:p>
        <w:p w14:paraId="5A811C67" w14:textId="77777777" w:rsidR="003306A7" w:rsidRDefault="003306A7" w:rsidP="003306A7">
          <w:pPr>
            <w:tabs>
              <w:tab w:val="left" w:pos="1260"/>
            </w:tabs>
            <w:spacing w:line="360" w:lineRule="auto"/>
            <w:ind w:left="180" w:hanging="90"/>
            <w:rPr>
              <w:rFonts w:asciiTheme="minorHAnsi" w:hAnsiTheme="minorHAnsi" w:cstheme="minorHAnsi"/>
              <w:sz w:val="22"/>
              <w:szCs w:val="22"/>
            </w:rPr>
          </w:pPr>
        </w:p>
        <w:p w14:paraId="63112590" w14:textId="5D25506E" w:rsidR="003E2655" w:rsidRPr="00FE6D17" w:rsidRDefault="003E2655" w:rsidP="00BF62E2">
          <w:pPr>
            <w:pStyle w:val="TOC1"/>
          </w:pPr>
          <w:r w:rsidRPr="00FE6D17">
            <w:t xml:space="preserve">CHAPTER </w:t>
          </w:r>
          <w:r>
            <w:t>6</w:t>
          </w:r>
          <w:r w:rsidRPr="00FE6D17">
            <w:tab/>
          </w:r>
          <w:r w:rsidRPr="00FE6D17">
            <w:tab/>
          </w:r>
          <w:r w:rsidRPr="00FE6D17">
            <w:tab/>
          </w:r>
          <w:r w:rsidRPr="00FE6D17">
            <w:tab/>
          </w:r>
          <w:r w:rsidRPr="00FE6D17">
            <w:tab/>
          </w:r>
          <w:r w:rsidRPr="00FE6D17">
            <w:tab/>
          </w:r>
          <w:r w:rsidRPr="00FE6D17">
            <w:tab/>
          </w:r>
          <w:r w:rsidRPr="00FE6D17">
            <w:tab/>
          </w:r>
          <w:r w:rsidRPr="00FE6D17">
            <w:tab/>
          </w:r>
          <w:r w:rsidR="00AC5315">
            <w:t xml:space="preserve">        </w:t>
          </w:r>
          <w:r>
            <w:t>303</w:t>
          </w:r>
          <w:r w:rsidR="00D41DA8">
            <w:br/>
          </w:r>
          <w:r w:rsidR="00AC5315">
            <w:tab/>
          </w:r>
          <w:r w:rsidRPr="00D41DA8">
            <w:t>Conclusions</w:t>
          </w:r>
        </w:p>
        <w:p w14:paraId="5110919E" w14:textId="77777777" w:rsidR="003E2655" w:rsidRDefault="003E2655" w:rsidP="00BF62E2">
          <w:pPr>
            <w:pStyle w:val="TOC1"/>
          </w:pPr>
        </w:p>
        <w:p w14:paraId="70ECADF2" w14:textId="1A2C0098" w:rsidR="003E2655" w:rsidRPr="00FE6D17" w:rsidRDefault="003E2655" w:rsidP="00BF62E2">
          <w:pPr>
            <w:pStyle w:val="TOC1"/>
          </w:pPr>
          <w:r>
            <w:t>AUTOBIOGRAPHICAL STATEMENT</w:t>
          </w:r>
          <w:r w:rsidRPr="00FE6D17">
            <w:tab/>
          </w:r>
          <w:r w:rsidRPr="00FE6D17">
            <w:tab/>
          </w:r>
          <w:r w:rsidRPr="00FE6D17">
            <w:tab/>
          </w:r>
          <w:r w:rsidRPr="00FE6D17">
            <w:tab/>
          </w:r>
          <w:r w:rsidRPr="00FE6D17">
            <w:tab/>
          </w:r>
          <w:r>
            <w:tab/>
          </w:r>
          <w:r w:rsidR="00AC5315">
            <w:t xml:space="preserve">         </w:t>
          </w:r>
          <w:r>
            <w:t>306</w:t>
          </w:r>
        </w:p>
        <w:p w14:paraId="23DAECF1" w14:textId="77777777" w:rsidR="003E2655" w:rsidRPr="00FE6D17" w:rsidRDefault="003E2655" w:rsidP="003E2655">
          <w:pPr>
            <w:pStyle w:val="TOC2"/>
            <w:numPr>
              <w:ilvl w:val="0"/>
              <w:numId w:val="0"/>
            </w:numPr>
            <w:ind w:left="180"/>
            <w:rPr>
              <w:b w:val="0"/>
            </w:rPr>
          </w:pPr>
        </w:p>
        <w:p w14:paraId="39B4FC8C" w14:textId="77777777" w:rsidR="00D50DC2" w:rsidRPr="00D50DC2" w:rsidRDefault="00D50DC2" w:rsidP="00D50DC2"/>
        <w:p w14:paraId="05641272" w14:textId="77777777" w:rsidR="00273B3A" w:rsidRPr="00FE6D17" w:rsidRDefault="00273B3A" w:rsidP="00273B3A">
          <w:pPr>
            <w:rPr>
              <w:rFonts w:asciiTheme="minorHAnsi" w:hAnsiTheme="minorHAnsi" w:cstheme="minorHAnsi"/>
            </w:rPr>
          </w:pPr>
        </w:p>
        <w:p w14:paraId="5BA86FA2" w14:textId="2489F03C" w:rsidR="00EE60F2" w:rsidRPr="00273B3A" w:rsidRDefault="0066743A" w:rsidP="00273B3A"/>
      </w:sdtContent>
    </w:sdt>
    <w:p w14:paraId="449CB65E" w14:textId="77777777" w:rsidR="00AC5315" w:rsidRDefault="00AC5315" w:rsidP="00305907">
      <w:pPr>
        <w:jc w:val="center"/>
        <w:rPr>
          <w:rFonts w:asciiTheme="minorHAnsi" w:eastAsia="SimSun" w:hAnsiTheme="minorHAnsi" w:cstheme="minorHAnsi"/>
          <w:b/>
          <w:lang w:eastAsia="zh-CN"/>
        </w:rPr>
      </w:pPr>
      <w:bookmarkStart w:id="10" w:name="_GoBack"/>
      <w:bookmarkEnd w:id="10"/>
    </w:p>
    <w:p w14:paraId="544C6D73" w14:textId="36C1D1DC" w:rsidR="00815DC8" w:rsidRPr="00AC5315" w:rsidRDefault="00305907" w:rsidP="00305907">
      <w:pPr>
        <w:jc w:val="center"/>
        <w:rPr>
          <w:rFonts w:asciiTheme="minorHAnsi" w:eastAsia="SimSun" w:hAnsiTheme="minorHAnsi" w:cstheme="minorHAnsi"/>
          <w:b/>
          <w:lang w:eastAsia="zh-CN"/>
        </w:rPr>
      </w:pPr>
      <w:r>
        <w:rPr>
          <w:rFonts w:asciiTheme="minorHAnsi" w:eastAsia="SimSun" w:hAnsiTheme="minorHAnsi" w:cstheme="minorHAnsi"/>
          <w:b/>
          <w:lang w:eastAsia="zh-CN"/>
        </w:rPr>
        <w:lastRenderedPageBreak/>
        <w:t>L</w:t>
      </w:r>
      <w:r>
        <w:rPr>
          <w:rFonts w:asciiTheme="minorHAnsi" w:hAnsiTheme="minorHAnsi" w:cstheme="minorHAnsi"/>
          <w:b/>
          <w:bCs/>
          <w:iCs/>
        </w:rPr>
        <w:t>IST OF FIGURES</w:t>
      </w:r>
    </w:p>
    <w:p w14:paraId="4045D970" w14:textId="3AEED8B4" w:rsidR="00305907" w:rsidRDefault="00305907" w:rsidP="00305907">
      <w:pPr>
        <w:jc w:val="center"/>
        <w:rPr>
          <w:rFonts w:asciiTheme="minorHAnsi" w:eastAsia="SimSun" w:hAnsiTheme="minorHAnsi" w:cstheme="minorHAnsi"/>
          <w:b/>
          <w:lang w:eastAsia="zh-CN"/>
        </w:rPr>
      </w:pPr>
    </w:p>
    <w:p w14:paraId="77FC4A7A" w14:textId="247C716C" w:rsidR="00305907" w:rsidRDefault="00305907" w:rsidP="00453A83">
      <w:pPr>
        <w:spacing w:line="276" w:lineRule="auto"/>
        <w:jc w:val="center"/>
        <w:rPr>
          <w:rFonts w:asciiTheme="minorHAnsi" w:eastAsia="SimSun" w:hAnsiTheme="minorHAnsi" w:cstheme="minorHAnsi"/>
          <w:b/>
          <w:lang w:eastAsia="zh-CN"/>
        </w:rPr>
      </w:pPr>
    </w:p>
    <w:p w14:paraId="55180BE2" w14:textId="0FB0EB39" w:rsidR="00305907" w:rsidRPr="00377813" w:rsidRDefault="00377813" w:rsidP="00453A83">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1</w:t>
      </w:r>
    </w:p>
    <w:bookmarkEnd w:id="5"/>
    <w:bookmarkEnd w:id="6"/>
    <w:bookmarkEnd w:id="7"/>
    <w:bookmarkEnd w:id="8"/>
    <w:bookmarkEnd w:id="9"/>
    <w:p w14:paraId="6BCAA52F" w14:textId="5209AFBA" w:rsidR="00305907" w:rsidRPr="00BF62E2" w:rsidRDefault="00377813" w:rsidP="00BF62E2">
      <w:pPr>
        <w:pStyle w:val="TOC1"/>
        <w:rPr>
          <w:b w:val="0"/>
          <w:i w:val="0"/>
        </w:rPr>
      </w:pPr>
      <w:r w:rsidRPr="00BF62E2">
        <w:rPr>
          <w:b w:val="0"/>
          <w:i w:val="0"/>
        </w:rPr>
        <w:t xml:space="preserve">Figure 1.1. Visual depiction of drug approval process in the United States </w:t>
      </w:r>
      <w:r w:rsidR="00305907" w:rsidRPr="00BF62E2">
        <w:rPr>
          <w:b w:val="0"/>
          <w:i w:val="0"/>
        </w:rPr>
        <w:ptab w:relativeTo="margin" w:alignment="right" w:leader="dot"/>
      </w:r>
      <w:r w:rsidRPr="00BF62E2">
        <w:rPr>
          <w:b w:val="0"/>
          <w:i w:val="0"/>
        </w:rPr>
        <w:t>2</w:t>
      </w:r>
    </w:p>
    <w:p w14:paraId="582FDA08" w14:textId="4336E6E5" w:rsidR="00305907" w:rsidRPr="00BF62E2" w:rsidRDefault="00377813" w:rsidP="00BF62E2">
      <w:pPr>
        <w:pStyle w:val="TOC1"/>
        <w:rPr>
          <w:b w:val="0"/>
          <w:i w:val="0"/>
        </w:rPr>
      </w:pPr>
      <w:r w:rsidRPr="00BF62E2">
        <w:rPr>
          <w:b w:val="0"/>
          <w:i w:val="0"/>
        </w:rPr>
        <w:t xml:space="preserve">Figure 1.2. Biologically active natural products containing a </w:t>
      </w:r>
      <w:proofErr w:type="spellStart"/>
      <w:r w:rsidRPr="00BF62E2">
        <w:rPr>
          <w:b w:val="0"/>
          <w:i w:val="0"/>
        </w:rPr>
        <w:t>spirocenter</w:t>
      </w:r>
      <w:proofErr w:type="spellEnd"/>
      <w:r w:rsidRPr="00BF62E2">
        <w:rPr>
          <w:b w:val="0"/>
          <w:i w:val="0"/>
        </w:rPr>
        <w:t xml:space="preserve"> </w:t>
      </w:r>
      <w:r w:rsidR="00305907" w:rsidRPr="00BF62E2">
        <w:rPr>
          <w:b w:val="0"/>
          <w:i w:val="0"/>
        </w:rPr>
        <w:ptab w:relativeTo="margin" w:alignment="right" w:leader="dot"/>
      </w:r>
      <w:r w:rsidRPr="00BF62E2">
        <w:rPr>
          <w:b w:val="0"/>
          <w:i w:val="0"/>
        </w:rPr>
        <w:t>5</w:t>
      </w:r>
    </w:p>
    <w:p w14:paraId="07D9895C" w14:textId="3F5F5C58" w:rsidR="00815DC8" w:rsidRPr="00BF62E2" w:rsidRDefault="00377813" w:rsidP="00BF62E2">
      <w:pPr>
        <w:pStyle w:val="TOC1"/>
        <w:rPr>
          <w:b w:val="0"/>
          <w:i w:val="0"/>
        </w:rPr>
      </w:pPr>
      <w:r w:rsidRPr="00BF62E2">
        <w:rPr>
          <w:b w:val="0"/>
          <w:i w:val="0"/>
        </w:rPr>
        <w:t xml:space="preserve">Figure 1.3. Novel disconnection to </w:t>
      </w:r>
      <w:proofErr w:type="spellStart"/>
      <w:r w:rsidRPr="00BF62E2">
        <w:rPr>
          <w:b w:val="0"/>
          <w:i w:val="0"/>
        </w:rPr>
        <w:t>spirocycles</w:t>
      </w:r>
      <w:proofErr w:type="spellEnd"/>
      <w:r w:rsidRPr="00BF62E2">
        <w:rPr>
          <w:b w:val="0"/>
          <w:i w:val="0"/>
        </w:rPr>
        <w:t xml:space="preserve"> developed by Sharma Lab </w:t>
      </w:r>
      <w:r w:rsidR="00305907" w:rsidRPr="00BF62E2">
        <w:rPr>
          <w:b w:val="0"/>
          <w:i w:val="0"/>
        </w:rPr>
        <w:ptab w:relativeTo="margin" w:alignment="right" w:leader="dot"/>
      </w:r>
      <w:r w:rsidRPr="00BF62E2">
        <w:rPr>
          <w:b w:val="0"/>
          <w:i w:val="0"/>
        </w:rPr>
        <w:t>12</w:t>
      </w:r>
    </w:p>
    <w:p w14:paraId="4866695F" w14:textId="77777777" w:rsidR="00377813" w:rsidRPr="00377813" w:rsidRDefault="00377813" w:rsidP="00453A83">
      <w:pPr>
        <w:spacing w:line="360" w:lineRule="auto"/>
      </w:pPr>
    </w:p>
    <w:p w14:paraId="5C9B465E" w14:textId="4209358D" w:rsidR="00377813" w:rsidRPr="00377813" w:rsidRDefault="00377813" w:rsidP="00453A83">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2</w:t>
      </w:r>
    </w:p>
    <w:p w14:paraId="4BE77118" w14:textId="38F144BA" w:rsidR="00377813" w:rsidRPr="00BF62E2" w:rsidRDefault="00377813" w:rsidP="00BF62E2">
      <w:pPr>
        <w:pStyle w:val="TOC1"/>
        <w:rPr>
          <w:b w:val="0"/>
          <w:i w:val="0"/>
        </w:rPr>
      </w:pPr>
      <w:r w:rsidRPr="00BF62E2">
        <w:rPr>
          <w:b w:val="0"/>
          <w:i w:val="0"/>
        </w:rPr>
        <w:t xml:space="preserve">Figure 2.1. The classification of synergistic catalysis and the difference between </w:t>
      </w:r>
      <w:r w:rsidRPr="00BF62E2">
        <w:rPr>
          <w:b w:val="0"/>
          <w:i w:val="0"/>
        </w:rPr>
        <w:tab/>
      </w:r>
      <w:r w:rsidRPr="00BF62E2">
        <w:rPr>
          <w:b w:val="0"/>
          <w:i w:val="0"/>
        </w:rPr>
        <w:tab/>
      </w:r>
      <w:r w:rsidRPr="00BF62E2">
        <w:rPr>
          <w:b w:val="0"/>
          <w:i w:val="0"/>
        </w:rPr>
        <w:tab/>
      </w:r>
      <w:r w:rsidRPr="00BF62E2">
        <w:rPr>
          <w:b w:val="0"/>
          <w:i w:val="0"/>
        </w:rPr>
        <w:tab/>
        <w:t>traditional catalytic systems.</w:t>
      </w:r>
      <w:r w:rsidRPr="00BF62E2">
        <w:rPr>
          <w:b w:val="0"/>
          <w:i w:val="0"/>
        </w:rPr>
        <w:ptab w:relativeTo="margin" w:alignment="right" w:leader="dot"/>
      </w:r>
      <w:r w:rsidRPr="00BF62E2">
        <w:rPr>
          <w:b w:val="0"/>
          <w:i w:val="0"/>
        </w:rPr>
        <w:t>17</w:t>
      </w:r>
    </w:p>
    <w:p w14:paraId="08EA839C" w14:textId="284A98BD" w:rsidR="00377813" w:rsidRPr="00BF62E2" w:rsidRDefault="00377813" w:rsidP="00BF62E2">
      <w:pPr>
        <w:pStyle w:val="TOC1"/>
        <w:rPr>
          <w:b w:val="0"/>
          <w:i w:val="0"/>
        </w:rPr>
      </w:pPr>
      <w:r w:rsidRPr="00BF62E2">
        <w:rPr>
          <w:b w:val="0"/>
          <w:i w:val="0"/>
        </w:rPr>
        <w:t>Figure 2.2. a) Overview of diazocarbonyl stabilization and metal carbene reactivity;</w:t>
      </w:r>
      <w:r w:rsidRPr="00BF62E2">
        <w:rPr>
          <w:b w:val="0"/>
          <w:i w:val="0"/>
        </w:rPr>
        <w:br/>
      </w:r>
      <w:r w:rsidRPr="00BF62E2">
        <w:rPr>
          <w:b w:val="0"/>
          <w:i w:val="0"/>
        </w:rPr>
        <w:tab/>
      </w:r>
      <w:r w:rsidRPr="00BF62E2">
        <w:rPr>
          <w:b w:val="0"/>
          <w:i w:val="0"/>
        </w:rPr>
        <w:tab/>
        <w:t xml:space="preserve"> b) </w:t>
      </w:r>
      <w:proofErr w:type="gramStart"/>
      <w:r w:rsidRPr="00BF62E2">
        <w:rPr>
          <w:b w:val="0"/>
          <w:i w:val="0"/>
        </w:rPr>
        <w:t>dirhodium(</w:t>
      </w:r>
      <w:proofErr w:type="gramEnd"/>
      <w:r w:rsidRPr="00BF62E2">
        <w:rPr>
          <w:b w:val="0"/>
          <w:i w:val="0"/>
        </w:rPr>
        <w:t>II) paddlewheel complex.</w:t>
      </w:r>
      <w:r w:rsidRPr="00BF62E2">
        <w:rPr>
          <w:b w:val="0"/>
          <w:i w:val="0"/>
        </w:rPr>
        <w:ptab w:relativeTo="margin" w:alignment="right" w:leader="dot"/>
      </w:r>
      <w:r w:rsidRPr="00BF62E2">
        <w:rPr>
          <w:b w:val="0"/>
          <w:i w:val="0"/>
        </w:rPr>
        <w:t>18</w:t>
      </w:r>
    </w:p>
    <w:p w14:paraId="5847FBFF" w14:textId="0FDF3289" w:rsidR="00377813" w:rsidRPr="00BF62E2" w:rsidRDefault="00377813" w:rsidP="00BF62E2">
      <w:pPr>
        <w:pStyle w:val="TOC1"/>
        <w:rPr>
          <w:b w:val="0"/>
          <w:i w:val="0"/>
        </w:rPr>
      </w:pPr>
      <w:r w:rsidRPr="00BF62E2">
        <w:rPr>
          <w:b w:val="0"/>
          <w:i w:val="0"/>
        </w:rPr>
        <w:t xml:space="preserve">Figure 2.3. NMR experiments for mechanistic insights </w:t>
      </w:r>
      <w:r w:rsidRPr="00BF62E2">
        <w:rPr>
          <w:b w:val="0"/>
          <w:i w:val="0"/>
        </w:rPr>
        <w:ptab w:relativeTo="margin" w:alignment="right" w:leader="dot"/>
      </w:r>
      <w:r w:rsidRPr="00BF62E2">
        <w:rPr>
          <w:b w:val="0"/>
          <w:i w:val="0"/>
        </w:rPr>
        <w:t>38</w:t>
      </w:r>
    </w:p>
    <w:p w14:paraId="00A27D14" w14:textId="77777777" w:rsidR="00FD7950" w:rsidRPr="00FD7950" w:rsidRDefault="00FD7950" w:rsidP="00453A83">
      <w:pPr>
        <w:spacing w:line="360" w:lineRule="auto"/>
      </w:pPr>
    </w:p>
    <w:p w14:paraId="24301945" w14:textId="7A8E1791" w:rsidR="00FD7950" w:rsidRPr="00377813" w:rsidRDefault="00FD7950" w:rsidP="00453A83">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3</w:t>
      </w:r>
    </w:p>
    <w:p w14:paraId="64463592" w14:textId="16DFB5AC" w:rsidR="00FD7950" w:rsidRPr="00BF62E2" w:rsidRDefault="00FD7950" w:rsidP="00BF62E2">
      <w:pPr>
        <w:pStyle w:val="TOC1"/>
        <w:rPr>
          <w:b w:val="0"/>
          <w:i w:val="0"/>
        </w:rPr>
      </w:pPr>
      <w:r w:rsidRPr="00BF62E2">
        <w:rPr>
          <w:b w:val="0"/>
          <w:i w:val="0"/>
        </w:rPr>
        <w:t xml:space="preserve">Figure 3.1. Representative examples of biologically active </w:t>
      </w:r>
      <w:proofErr w:type="spellStart"/>
      <w:r w:rsidRPr="00BF62E2">
        <w:rPr>
          <w:b w:val="0"/>
          <w:i w:val="0"/>
        </w:rPr>
        <w:t>spiroethers</w:t>
      </w:r>
      <w:proofErr w:type="spellEnd"/>
      <w:r w:rsidRPr="00BF62E2">
        <w:rPr>
          <w:b w:val="0"/>
          <w:i w:val="0"/>
        </w:rPr>
        <w:t xml:space="preserve"> as natural </w:t>
      </w:r>
      <w:r w:rsidR="00BF62E2">
        <w:rPr>
          <w:b w:val="0"/>
          <w:i w:val="0"/>
        </w:rPr>
        <w:tab/>
      </w:r>
      <w:r w:rsidR="00BF62E2">
        <w:rPr>
          <w:b w:val="0"/>
          <w:i w:val="0"/>
        </w:rPr>
        <w:tab/>
      </w:r>
      <w:r w:rsidR="00BF62E2">
        <w:rPr>
          <w:b w:val="0"/>
          <w:i w:val="0"/>
        </w:rPr>
        <w:tab/>
      </w:r>
      <w:r w:rsidRPr="00BF62E2">
        <w:rPr>
          <w:b w:val="0"/>
          <w:i w:val="0"/>
        </w:rPr>
        <w:t>products and synthetically derived drug molecules.</w:t>
      </w:r>
      <w:r w:rsidRPr="00BF62E2">
        <w:rPr>
          <w:b w:val="0"/>
          <w:i w:val="0"/>
        </w:rPr>
        <w:ptab w:relativeTo="margin" w:alignment="right" w:leader="dot"/>
      </w:r>
      <w:r w:rsidRPr="00BF62E2">
        <w:rPr>
          <w:b w:val="0"/>
          <w:i w:val="0"/>
        </w:rPr>
        <w:t>116</w:t>
      </w:r>
    </w:p>
    <w:p w14:paraId="74820325" w14:textId="33FE0EF2" w:rsidR="00FD7950" w:rsidRPr="00BF62E2" w:rsidRDefault="00FD7950" w:rsidP="00BF62E2">
      <w:pPr>
        <w:pStyle w:val="TOC1"/>
        <w:rPr>
          <w:b w:val="0"/>
          <w:i w:val="0"/>
        </w:rPr>
      </w:pPr>
      <w:r w:rsidRPr="00BF62E2">
        <w:rPr>
          <w:b w:val="0"/>
          <w:i w:val="0"/>
        </w:rPr>
        <w:t xml:space="preserve">Figure 3.2. Biologically active </w:t>
      </w:r>
      <w:proofErr w:type="spellStart"/>
      <w:r w:rsidRPr="00BF62E2">
        <w:rPr>
          <w:b w:val="0"/>
          <w:i w:val="0"/>
        </w:rPr>
        <w:t>azaspiro</w:t>
      </w:r>
      <w:proofErr w:type="spellEnd"/>
      <w:r w:rsidRPr="00BF62E2">
        <w:rPr>
          <w:b w:val="0"/>
          <w:i w:val="0"/>
        </w:rPr>
        <w:t xml:space="preserve">-ring systems found in natural products </w:t>
      </w:r>
      <w:r w:rsidR="00BF62E2">
        <w:rPr>
          <w:b w:val="0"/>
          <w:i w:val="0"/>
        </w:rPr>
        <w:tab/>
      </w:r>
      <w:r w:rsidR="00BF62E2">
        <w:rPr>
          <w:b w:val="0"/>
          <w:i w:val="0"/>
        </w:rPr>
        <w:tab/>
      </w:r>
      <w:r w:rsidR="00BF62E2">
        <w:rPr>
          <w:b w:val="0"/>
          <w:i w:val="0"/>
        </w:rPr>
        <w:tab/>
      </w:r>
      <w:proofErr w:type="spellStart"/>
      <w:r w:rsidRPr="00BF62E2">
        <w:rPr>
          <w:b w:val="0"/>
          <w:i w:val="0"/>
        </w:rPr>
        <w:t>spirocenter</w:t>
      </w:r>
      <w:proofErr w:type="spellEnd"/>
      <w:r w:rsidRPr="00BF62E2">
        <w:rPr>
          <w:b w:val="0"/>
          <w:i w:val="0"/>
        </w:rPr>
        <w:ptab w:relativeTo="margin" w:alignment="right" w:leader="dot"/>
      </w:r>
      <w:r w:rsidRPr="00BF62E2">
        <w:rPr>
          <w:b w:val="0"/>
          <w:i w:val="0"/>
        </w:rPr>
        <w:t>118</w:t>
      </w:r>
    </w:p>
    <w:p w14:paraId="7A262396" w14:textId="73714ED6" w:rsidR="00FD7950" w:rsidRPr="00BF62E2" w:rsidRDefault="00FD7950" w:rsidP="00BF62E2">
      <w:pPr>
        <w:pStyle w:val="TOC1"/>
        <w:rPr>
          <w:b w:val="0"/>
          <w:i w:val="0"/>
        </w:rPr>
      </w:pPr>
      <w:r w:rsidRPr="00BF62E2">
        <w:rPr>
          <w:b w:val="0"/>
          <w:i w:val="0"/>
        </w:rPr>
        <w:t xml:space="preserve">Figure 3.3. Novel disconnection to </w:t>
      </w:r>
      <w:proofErr w:type="spellStart"/>
      <w:r w:rsidRPr="00BF62E2">
        <w:rPr>
          <w:b w:val="0"/>
          <w:i w:val="0"/>
        </w:rPr>
        <w:t>spirocycles</w:t>
      </w:r>
      <w:proofErr w:type="spellEnd"/>
      <w:r w:rsidRPr="00BF62E2">
        <w:rPr>
          <w:b w:val="0"/>
          <w:i w:val="0"/>
        </w:rPr>
        <w:t xml:space="preserve"> developed by Sharma Lab </w:t>
      </w:r>
      <w:r w:rsidRPr="00BF62E2">
        <w:rPr>
          <w:b w:val="0"/>
          <w:i w:val="0"/>
        </w:rPr>
        <w:ptab w:relativeTo="margin" w:alignment="right" w:leader="dot"/>
      </w:r>
      <w:r w:rsidRPr="00BF62E2">
        <w:rPr>
          <w:b w:val="0"/>
          <w:i w:val="0"/>
        </w:rPr>
        <w:t>120</w:t>
      </w:r>
    </w:p>
    <w:p w14:paraId="5CEA6159" w14:textId="77777777" w:rsidR="00412F6B" w:rsidRPr="00412F6B" w:rsidRDefault="00412F6B" w:rsidP="00453A83">
      <w:pPr>
        <w:spacing w:line="360" w:lineRule="auto"/>
      </w:pPr>
    </w:p>
    <w:p w14:paraId="5AED251C" w14:textId="37FA4D60" w:rsidR="00412F6B" w:rsidRPr="00377813" w:rsidRDefault="00412F6B" w:rsidP="00453A83">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4</w:t>
      </w:r>
    </w:p>
    <w:p w14:paraId="56B58BC5" w14:textId="0C53D93A" w:rsidR="00412F6B" w:rsidRPr="00BF62E2" w:rsidRDefault="00412F6B" w:rsidP="00BF62E2">
      <w:pPr>
        <w:pStyle w:val="TOC1"/>
        <w:rPr>
          <w:b w:val="0"/>
          <w:i w:val="0"/>
        </w:rPr>
      </w:pPr>
      <w:r w:rsidRPr="00BF62E2">
        <w:rPr>
          <w:b w:val="0"/>
          <w:i w:val="0"/>
        </w:rPr>
        <w:t xml:space="preserve">Figure 4.1. Biologically active natural products and drug molecules containing 5-, 6-, </w:t>
      </w:r>
      <w:r w:rsidR="00BF62E2">
        <w:rPr>
          <w:b w:val="0"/>
          <w:i w:val="0"/>
        </w:rPr>
        <w:tab/>
      </w:r>
      <w:r w:rsidR="00BF62E2">
        <w:rPr>
          <w:b w:val="0"/>
          <w:i w:val="0"/>
        </w:rPr>
        <w:tab/>
      </w:r>
      <w:r w:rsidRPr="00BF62E2">
        <w:rPr>
          <w:b w:val="0"/>
          <w:i w:val="0"/>
        </w:rPr>
        <w:t xml:space="preserve">and 7-membered spirocarbocycle core </w:t>
      </w:r>
      <w:r w:rsidRPr="00BF62E2">
        <w:rPr>
          <w:b w:val="0"/>
          <w:i w:val="0"/>
        </w:rPr>
        <w:ptab w:relativeTo="margin" w:alignment="right" w:leader="dot"/>
      </w:r>
      <w:r w:rsidRPr="00BF62E2">
        <w:rPr>
          <w:b w:val="0"/>
          <w:i w:val="0"/>
        </w:rPr>
        <w:t>200</w:t>
      </w:r>
    </w:p>
    <w:p w14:paraId="0DBFF44A" w14:textId="04F8A1E6" w:rsidR="00412F6B" w:rsidRPr="00BF62E2" w:rsidRDefault="00412F6B" w:rsidP="00BF62E2">
      <w:pPr>
        <w:pStyle w:val="TOC1"/>
        <w:rPr>
          <w:b w:val="0"/>
          <w:i w:val="0"/>
        </w:rPr>
      </w:pPr>
      <w:r w:rsidRPr="00BF62E2">
        <w:rPr>
          <w:b w:val="0"/>
          <w:i w:val="0"/>
        </w:rPr>
        <w:t xml:space="preserve">Figure 4.2. Current synthetic challenges in synthesis all-carbon </w:t>
      </w:r>
      <w:proofErr w:type="spellStart"/>
      <w:r w:rsidRPr="00BF62E2">
        <w:rPr>
          <w:b w:val="0"/>
          <w:i w:val="0"/>
        </w:rPr>
        <w:t>spirocycles</w:t>
      </w:r>
      <w:proofErr w:type="spellEnd"/>
      <w:r w:rsidRPr="00BF62E2">
        <w:rPr>
          <w:b w:val="0"/>
          <w:i w:val="0"/>
        </w:rPr>
        <w:ptab w:relativeTo="margin" w:alignment="right" w:leader="dot"/>
      </w:r>
      <w:r w:rsidRPr="00BF62E2">
        <w:rPr>
          <w:b w:val="0"/>
          <w:i w:val="0"/>
        </w:rPr>
        <w:t>200</w:t>
      </w:r>
    </w:p>
    <w:p w14:paraId="180B67B1" w14:textId="662B36CD" w:rsidR="00412F6B" w:rsidRPr="00BF62E2" w:rsidRDefault="00412F6B" w:rsidP="00BF62E2">
      <w:pPr>
        <w:pStyle w:val="TOC1"/>
        <w:rPr>
          <w:b w:val="0"/>
          <w:i w:val="0"/>
        </w:rPr>
      </w:pPr>
      <w:r w:rsidRPr="00BF62E2">
        <w:rPr>
          <w:b w:val="0"/>
          <w:i w:val="0"/>
        </w:rPr>
        <w:lastRenderedPageBreak/>
        <w:t xml:space="preserve">Figure 4.3. a) Baldwin rules for enol-endo </w:t>
      </w:r>
      <w:proofErr w:type="spellStart"/>
      <w:r w:rsidRPr="00BF62E2">
        <w:rPr>
          <w:b w:val="0"/>
          <w:i w:val="0"/>
        </w:rPr>
        <w:t>cyclizations</w:t>
      </w:r>
      <w:proofErr w:type="spellEnd"/>
      <w:r w:rsidRPr="00BF62E2">
        <w:rPr>
          <w:b w:val="0"/>
          <w:i w:val="0"/>
        </w:rPr>
        <w:t xml:space="preserve">; b) Visualization of two </w:t>
      </w:r>
      <w:r w:rsidR="00BF62E2">
        <w:rPr>
          <w:b w:val="0"/>
          <w:i w:val="0"/>
        </w:rPr>
        <w:tab/>
      </w:r>
      <w:r w:rsidR="00BF62E2">
        <w:rPr>
          <w:b w:val="0"/>
          <w:i w:val="0"/>
        </w:rPr>
        <w:tab/>
      </w:r>
      <w:r w:rsidR="00BF62E2">
        <w:rPr>
          <w:b w:val="0"/>
          <w:i w:val="0"/>
        </w:rPr>
        <w:tab/>
      </w:r>
      <w:r w:rsidRPr="00BF62E2">
        <w:rPr>
          <w:b w:val="0"/>
          <w:i w:val="0"/>
        </w:rPr>
        <w:t xml:space="preserve">different modes of attack possible within our designed system </w:t>
      </w:r>
      <w:r w:rsidRPr="00BF62E2">
        <w:rPr>
          <w:b w:val="0"/>
          <w:i w:val="0"/>
        </w:rPr>
        <w:ptab w:relativeTo="margin" w:alignment="right" w:leader="dot"/>
      </w:r>
      <w:r w:rsidRPr="00BF62E2">
        <w:rPr>
          <w:b w:val="0"/>
          <w:i w:val="0"/>
        </w:rPr>
        <w:t>204</w:t>
      </w:r>
    </w:p>
    <w:p w14:paraId="576130C8" w14:textId="05DFA698" w:rsidR="00412F6B" w:rsidRPr="00BF62E2" w:rsidRDefault="00412F6B" w:rsidP="00BF62E2">
      <w:pPr>
        <w:pStyle w:val="TOC1"/>
        <w:rPr>
          <w:b w:val="0"/>
          <w:i w:val="0"/>
        </w:rPr>
      </w:pPr>
      <w:r w:rsidRPr="00BF62E2">
        <w:rPr>
          <w:b w:val="0"/>
          <w:i w:val="0"/>
        </w:rPr>
        <w:t>Figure 4.4. Stereochemical analysis of 2c via calculated coupling constants.</w:t>
      </w:r>
      <w:r w:rsidRPr="00BF62E2">
        <w:rPr>
          <w:b w:val="0"/>
          <w:i w:val="0"/>
        </w:rPr>
        <w:ptab w:relativeTo="margin" w:alignment="right" w:leader="dot"/>
      </w:r>
      <w:r w:rsidRPr="00BF62E2">
        <w:rPr>
          <w:b w:val="0"/>
          <w:i w:val="0"/>
        </w:rPr>
        <w:t>210</w:t>
      </w:r>
    </w:p>
    <w:p w14:paraId="46995B4C" w14:textId="2BC08A62" w:rsidR="00412F6B" w:rsidRPr="00BF62E2" w:rsidRDefault="00412F6B" w:rsidP="00BF62E2">
      <w:pPr>
        <w:pStyle w:val="TOC1"/>
        <w:rPr>
          <w:b w:val="0"/>
          <w:i w:val="0"/>
        </w:rPr>
      </w:pPr>
      <w:r w:rsidRPr="00BF62E2">
        <w:rPr>
          <w:b w:val="0"/>
          <w:i w:val="0"/>
        </w:rPr>
        <w:t xml:space="preserve">Figure </w:t>
      </w:r>
      <w:r w:rsidR="005D1E02" w:rsidRPr="00BF62E2">
        <w:rPr>
          <w:b w:val="0"/>
          <w:i w:val="0"/>
        </w:rPr>
        <w:t>4</w:t>
      </w:r>
      <w:r w:rsidRPr="00BF62E2">
        <w:rPr>
          <w:b w:val="0"/>
          <w:i w:val="0"/>
        </w:rPr>
        <w:t>.</w:t>
      </w:r>
      <w:r w:rsidR="005D1E02" w:rsidRPr="00BF62E2">
        <w:rPr>
          <w:b w:val="0"/>
          <w:i w:val="0"/>
        </w:rPr>
        <w:t>5</w:t>
      </w:r>
      <w:r w:rsidRPr="00BF62E2">
        <w:rPr>
          <w:b w:val="0"/>
          <w:i w:val="0"/>
        </w:rPr>
        <w:t xml:space="preserve">. </w:t>
      </w:r>
      <w:proofErr w:type="spellStart"/>
      <w:r w:rsidR="005D1E02" w:rsidRPr="00BF62E2">
        <w:rPr>
          <w:b w:val="0"/>
          <w:i w:val="0"/>
        </w:rPr>
        <w:t>Cyrstal</w:t>
      </w:r>
      <w:proofErr w:type="spellEnd"/>
      <w:r w:rsidR="005D1E02" w:rsidRPr="00BF62E2">
        <w:rPr>
          <w:b w:val="0"/>
          <w:i w:val="0"/>
        </w:rPr>
        <w:t xml:space="preserve"> structure of 2l; C–H bond lengths in resulting alkene functionality </w:t>
      </w:r>
      <w:r w:rsidR="00BF62E2">
        <w:rPr>
          <w:b w:val="0"/>
          <w:i w:val="0"/>
        </w:rPr>
        <w:tab/>
      </w:r>
      <w:r w:rsidR="00BF62E2">
        <w:rPr>
          <w:b w:val="0"/>
          <w:i w:val="0"/>
        </w:rPr>
        <w:tab/>
      </w:r>
      <w:r w:rsidR="005D1E02" w:rsidRPr="00BF62E2">
        <w:rPr>
          <w:b w:val="0"/>
          <w:i w:val="0"/>
        </w:rPr>
        <w:t>= 0.95 Å.</w:t>
      </w:r>
      <w:r w:rsidRPr="00BF62E2">
        <w:rPr>
          <w:b w:val="0"/>
          <w:i w:val="0"/>
        </w:rPr>
        <w:ptab w:relativeTo="margin" w:alignment="right" w:leader="dot"/>
      </w:r>
      <w:r w:rsidR="005D1E02" w:rsidRPr="00BF62E2">
        <w:rPr>
          <w:b w:val="0"/>
          <w:i w:val="0"/>
        </w:rPr>
        <w:t>214</w:t>
      </w:r>
    </w:p>
    <w:p w14:paraId="04504901" w14:textId="7BB1B733" w:rsidR="00412F6B" w:rsidRPr="00BF62E2" w:rsidRDefault="00412F6B" w:rsidP="00BF62E2">
      <w:pPr>
        <w:pStyle w:val="TOC1"/>
        <w:rPr>
          <w:b w:val="0"/>
          <w:i w:val="0"/>
        </w:rPr>
      </w:pPr>
      <w:r w:rsidRPr="00BF62E2">
        <w:rPr>
          <w:b w:val="0"/>
          <w:i w:val="0"/>
        </w:rPr>
        <w:t xml:space="preserve">Figure </w:t>
      </w:r>
      <w:r w:rsidR="005D1E02" w:rsidRPr="00BF62E2">
        <w:rPr>
          <w:b w:val="0"/>
          <w:i w:val="0"/>
        </w:rPr>
        <w:t>4</w:t>
      </w:r>
      <w:r w:rsidRPr="00BF62E2">
        <w:rPr>
          <w:b w:val="0"/>
          <w:i w:val="0"/>
        </w:rPr>
        <w:t>.</w:t>
      </w:r>
      <w:r w:rsidR="005D1E02" w:rsidRPr="00BF62E2">
        <w:rPr>
          <w:b w:val="0"/>
          <w:i w:val="0"/>
        </w:rPr>
        <w:t>6</w:t>
      </w:r>
      <w:r w:rsidRPr="00BF62E2">
        <w:rPr>
          <w:b w:val="0"/>
          <w:i w:val="0"/>
        </w:rPr>
        <w:t xml:space="preserve">. </w:t>
      </w:r>
      <w:r w:rsidR="005D1E02" w:rsidRPr="00BF62E2">
        <w:rPr>
          <w:b w:val="0"/>
          <w:i w:val="0"/>
        </w:rPr>
        <w:t xml:space="preserve">Crystal structure of 2s; C–D bond length = 0.87 Å; C–H bond length = 1.02 </w:t>
      </w:r>
      <w:r w:rsidR="00BF62E2">
        <w:rPr>
          <w:b w:val="0"/>
          <w:i w:val="0"/>
        </w:rPr>
        <w:tab/>
      </w:r>
      <w:r w:rsidR="00BF62E2">
        <w:rPr>
          <w:b w:val="0"/>
          <w:i w:val="0"/>
        </w:rPr>
        <w:tab/>
      </w:r>
      <w:r w:rsidR="005D1E02" w:rsidRPr="00BF62E2">
        <w:rPr>
          <w:b w:val="0"/>
          <w:i w:val="0"/>
        </w:rPr>
        <w:t xml:space="preserve">Å </w:t>
      </w:r>
      <w:r w:rsidRPr="00BF62E2">
        <w:rPr>
          <w:b w:val="0"/>
          <w:i w:val="0"/>
        </w:rPr>
        <w:ptab w:relativeTo="margin" w:alignment="right" w:leader="dot"/>
      </w:r>
      <w:r w:rsidR="005D1E02" w:rsidRPr="00BF62E2">
        <w:rPr>
          <w:b w:val="0"/>
          <w:i w:val="0"/>
        </w:rPr>
        <w:t>220</w:t>
      </w:r>
    </w:p>
    <w:p w14:paraId="4190BB91" w14:textId="77777777" w:rsidR="00453A83" w:rsidRDefault="00453A83" w:rsidP="00453A83">
      <w:pPr>
        <w:spacing w:line="360" w:lineRule="auto"/>
        <w:jc w:val="both"/>
        <w:rPr>
          <w:rFonts w:asciiTheme="minorHAnsi" w:eastAsia="SimSun" w:hAnsiTheme="minorHAnsi" w:cstheme="minorHAnsi"/>
          <w:b/>
          <w:i/>
          <w:lang w:eastAsia="zh-CN"/>
        </w:rPr>
      </w:pPr>
    </w:p>
    <w:p w14:paraId="41DB1783" w14:textId="781B120F" w:rsidR="00BE0035" w:rsidRPr="00377813" w:rsidRDefault="00BE0035" w:rsidP="00453A83">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5</w:t>
      </w:r>
    </w:p>
    <w:p w14:paraId="0D21D755" w14:textId="6BCE2280" w:rsidR="00BE0035" w:rsidRPr="00BF62E2" w:rsidRDefault="00BE0035" w:rsidP="00BF62E2">
      <w:pPr>
        <w:pStyle w:val="TOC1"/>
        <w:rPr>
          <w:b w:val="0"/>
          <w:i w:val="0"/>
        </w:rPr>
      </w:pPr>
      <w:r w:rsidRPr="00BF62E2">
        <w:rPr>
          <w:b w:val="0"/>
          <w:i w:val="0"/>
        </w:rPr>
        <w:t xml:space="preserve">Figure 5.1. Biologically active natural products and drug molecules containing </w:t>
      </w:r>
      <w:r w:rsidRPr="00BF62E2">
        <w:rPr>
          <w:b w:val="0"/>
          <w:i w:val="0"/>
        </w:rPr>
        <w:tab/>
      </w:r>
      <w:r w:rsidRPr="00BF62E2">
        <w:rPr>
          <w:b w:val="0"/>
          <w:i w:val="0"/>
        </w:rPr>
        <w:tab/>
      </w:r>
      <w:r w:rsidRPr="00BF62E2">
        <w:rPr>
          <w:b w:val="0"/>
          <w:i w:val="0"/>
        </w:rPr>
        <w:tab/>
      </w:r>
      <w:proofErr w:type="spellStart"/>
      <w:r w:rsidRPr="00BF62E2">
        <w:rPr>
          <w:b w:val="0"/>
          <w:i w:val="0"/>
        </w:rPr>
        <w:t>spiroketals</w:t>
      </w:r>
      <w:proofErr w:type="spellEnd"/>
      <w:r w:rsidRPr="00BF62E2">
        <w:rPr>
          <w:b w:val="0"/>
          <w:i w:val="0"/>
        </w:rPr>
        <w:t>/</w:t>
      </w:r>
      <w:proofErr w:type="spellStart"/>
      <w:r w:rsidRPr="00BF62E2">
        <w:rPr>
          <w:b w:val="0"/>
          <w:i w:val="0"/>
        </w:rPr>
        <w:t>aminals</w:t>
      </w:r>
      <w:proofErr w:type="spellEnd"/>
      <w:r w:rsidRPr="00BF62E2">
        <w:rPr>
          <w:b w:val="0"/>
          <w:i w:val="0"/>
        </w:rPr>
        <w:t xml:space="preserve"> </w:t>
      </w:r>
      <w:r w:rsidRPr="00BF62E2">
        <w:rPr>
          <w:b w:val="0"/>
          <w:i w:val="0"/>
        </w:rPr>
        <w:ptab w:relativeTo="margin" w:alignment="right" w:leader="dot"/>
      </w:r>
      <w:r w:rsidRPr="00BF62E2">
        <w:rPr>
          <w:b w:val="0"/>
          <w:i w:val="0"/>
        </w:rPr>
        <w:t>266</w:t>
      </w:r>
    </w:p>
    <w:p w14:paraId="664E8A14" w14:textId="06F64D20" w:rsidR="00BE0035" w:rsidRPr="00BF62E2" w:rsidRDefault="00BE0035" w:rsidP="00BF62E2">
      <w:pPr>
        <w:pStyle w:val="TOC1"/>
        <w:rPr>
          <w:b w:val="0"/>
          <w:i w:val="0"/>
        </w:rPr>
      </w:pPr>
      <w:r w:rsidRPr="00BF62E2">
        <w:rPr>
          <w:b w:val="0"/>
          <w:i w:val="0"/>
        </w:rPr>
        <w:t xml:space="preserve">Figure 5.2. Attempted retrosynthetic disconnection of </w:t>
      </w:r>
      <w:proofErr w:type="spellStart"/>
      <w:r w:rsidRPr="00BF62E2">
        <w:rPr>
          <w:b w:val="0"/>
          <w:i w:val="0"/>
        </w:rPr>
        <w:t>spiroketals</w:t>
      </w:r>
      <w:proofErr w:type="spellEnd"/>
      <w:r w:rsidRPr="00BF62E2">
        <w:rPr>
          <w:b w:val="0"/>
          <w:i w:val="0"/>
        </w:rPr>
        <w:t xml:space="preserve"> </w:t>
      </w:r>
      <w:r w:rsidRPr="00BF62E2">
        <w:rPr>
          <w:b w:val="0"/>
          <w:i w:val="0"/>
        </w:rPr>
        <w:ptab w:relativeTo="margin" w:alignment="right" w:leader="dot"/>
      </w:r>
      <w:r w:rsidRPr="00BF62E2">
        <w:rPr>
          <w:b w:val="0"/>
          <w:i w:val="0"/>
        </w:rPr>
        <w:t>269</w:t>
      </w:r>
    </w:p>
    <w:p w14:paraId="6E1415ED" w14:textId="1356CBB9" w:rsidR="00BE0035" w:rsidRPr="00BF62E2" w:rsidRDefault="00BE0035" w:rsidP="00BF62E2">
      <w:pPr>
        <w:pStyle w:val="TOC1"/>
        <w:rPr>
          <w:b w:val="0"/>
          <w:i w:val="0"/>
        </w:rPr>
      </w:pPr>
      <w:r w:rsidRPr="00BF62E2">
        <w:rPr>
          <w:b w:val="0"/>
          <w:i w:val="0"/>
        </w:rPr>
        <w:t xml:space="preserve">Figure 5.3. New retrosynthetic disconnection for </w:t>
      </w:r>
      <w:proofErr w:type="spellStart"/>
      <w:r w:rsidRPr="00BF62E2">
        <w:rPr>
          <w:b w:val="0"/>
          <w:i w:val="0"/>
        </w:rPr>
        <w:t>spiroketals</w:t>
      </w:r>
      <w:proofErr w:type="spellEnd"/>
      <w:r w:rsidRPr="00BF62E2">
        <w:rPr>
          <w:b w:val="0"/>
          <w:i w:val="0"/>
        </w:rPr>
        <w:t xml:space="preserve"> </w:t>
      </w:r>
      <w:r w:rsidRPr="00BF62E2">
        <w:rPr>
          <w:b w:val="0"/>
          <w:i w:val="0"/>
        </w:rPr>
        <w:ptab w:relativeTo="margin" w:alignment="right" w:leader="dot"/>
      </w:r>
      <w:r w:rsidRPr="00BF62E2">
        <w:rPr>
          <w:b w:val="0"/>
          <w:i w:val="0"/>
        </w:rPr>
        <w:t>277</w:t>
      </w:r>
    </w:p>
    <w:p w14:paraId="3F773AB4" w14:textId="77777777" w:rsidR="00815DC8" w:rsidRPr="00EF356D" w:rsidRDefault="00815DC8" w:rsidP="00412F6B">
      <w:pPr>
        <w:tabs>
          <w:tab w:val="left" w:pos="972"/>
        </w:tabs>
        <w:spacing w:line="480" w:lineRule="auto"/>
        <w:jc w:val="both"/>
        <w:rPr>
          <w:rFonts w:asciiTheme="minorHAnsi" w:hAnsiTheme="minorHAnsi" w:cstheme="minorHAnsi"/>
          <w:b/>
        </w:rPr>
      </w:pPr>
    </w:p>
    <w:p w14:paraId="5C13F2A4" w14:textId="77777777" w:rsidR="00815DC8" w:rsidRPr="00EF356D" w:rsidRDefault="00815DC8" w:rsidP="00412F6B">
      <w:pPr>
        <w:tabs>
          <w:tab w:val="left" w:pos="972"/>
        </w:tabs>
        <w:spacing w:line="480" w:lineRule="auto"/>
        <w:jc w:val="both"/>
        <w:rPr>
          <w:rFonts w:asciiTheme="minorHAnsi" w:hAnsiTheme="minorHAnsi" w:cstheme="minorHAnsi"/>
          <w:b/>
        </w:rPr>
      </w:pPr>
    </w:p>
    <w:p w14:paraId="045062F6" w14:textId="77777777" w:rsidR="00815DC8" w:rsidRPr="00EF356D" w:rsidRDefault="00815DC8" w:rsidP="00412F6B">
      <w:pPr>
        <w:jc w:val="both"/>
        <w:rPr>
          <w:rFonts w:asciiTheme="minorHAnsi" w:hAnsiTheme="minorHAnsi" w:cstheme="minorHAnsi"/>
        </w:rPr>
      </w:pPr>
    </w:p>
    <w:p w14:paraId="1AF121A1" w14:textId="77777777" w:rsidR="00815DC8" w:rsidRPr="00EF356D" w:rsidRDefault="00815DC8" w:rsidP="00412F6B">
      <w:pPr>
        <w:jc w:val="both"/>
        <w:rPr>
          <w:rFonts w:asciiTheme="minorHAnsi" w:hAnsiTheme="minorHAnsi" w:cstheme="minorHAnsi"/>
        </w:rPr>
      </w:pPr>
    </w:p>
    <w:p w14:paraId="2FA3E20D" w14:textId="77777777" w:rsidR="00815DC8" w:rsidRPr="00EF356D" w:rsidRDefault="00815DC8" w:rsidP="00412F6B">
      <w:pPr>
        <w:jc w:val="both"/>
        <w:rPr>
          <w:rFonts w:asciiTheme="minorHAnsi" w:hAnsiTheme="minorHAnsi" w:cstheme="minorHAnsi"/>
        </w:rPr>
      </w:pPr>
    </w:p>
    <w:p w14:paraId="3D23C7EB" w14:textId="77777777" w:rsidR="00815DC8" w:rsidRPr="00EF356D" w:rsidRDefault="00815DC8" w:rsidP="00412F6B">
      <w:pPr>
        <w:jc w:val="both"/>
        <w:rPr>
          <w:rFonts w:asciiTheme="minorHAnsi" w:hAnsiTheme="minorHAnsi" w:cstheme="minorHAnsi"/>
        </w:rPr>
      </w:pPr>
    </w:p>
    <w:p w14:paraId="20B948E1" w14:textId="3552DF35" w:rsidR="00815DC8" w:rsidRDefault="00815DC8" w:rsidP="00412F6B">
      <w:pPr>
        <w:jc w:val="both"/>
        <w:rPr>
          <w:rFonts w:asciiTheme="minorHAnsi" w:hAnsiTheme="minorHAnsi" w:cstheme="minorHAnsi"/>
        </w:rPr>
      </w:pPr>
    </w:p>
    <w:p w14:paraId="4749C1E1" w14:textId="739FB578" w:rsidR="00305907" w:rsidRDefault="00305907" w:rsidP="00412F6B">
      <w:pPr>
        <w:jc w:val="both"/>
        <w:rPr>
          <w:rFonts w:asciiTheme="minorHAnsi" w:hAnsiTheme="minorHAnsi" w:cstheme="minorHAnsi"/>
        </w:rPr>
      </w:pPr>
    </w:p>
    <w:p w14:paraId="5101A98A" w14:textId="47D1F12B" w:rsidR="00305907" w:rsidRDefault="00305907" w:rsidP="00412F6B">
      <w:pPr>
        <w:jc w:val="both"/>
        <w:rPr>
          <w:rFonts w:asciiTheme="minorHAnsi" w:hAnsiTheme="minorHAnsi" w:cstheme="minorHAnsi"/>
        </w:rPr>
      </w:pPr>
    </w:p>
    <w:p w14:paraId="5C1DD6E3" w14:textId="7FC99B40" w:rsidR="00305907" w:rsidRDefault="00305907" w:rsidP="00412F6B">
      <w:pPr>
        <w:jc w:val="both"/>
        <w:rPr>
          <w:rFonts w:asciiTheme="minorHAnsi" w:hAnsiTheme="minorHAnsi" w:cstheme="minorHAnsi"/>
        </w:rPr>
      </w:pPr>
    </w:p>
    <w:p w14:paraId="7455EFD1" w14:textId="1FDE11A6" w:rsidR="00305907" w:rsidRDefault="00305907" w:rsidP="00412F6B">
      <w:pPr>
        <w:jc w:val="both"/>
        <w:rPr>
          <w:rFonts w:asciiTheme="minorHAnsi" w:hAnsiTheme="minorHAnsi" w:cstheme="minorHAnsi"/>
        </w:rPr>
      </w:pPr>
    </w:p>
    <w:p w14:paraId="2557D65D" w14:textId="35C76515" w:rsidR="00305907" w:rsidRDefault="00305907" w:rsidP="00412F6B">
      <w:pPr>
        <w:jc w:val="both"/>
        <w:rPr>
          <w:rFonts w:asciiTheme="minorHAnsi" w:hAnsiTheme="minorHAnsi" w:cstheme="minorHAnsi"/>
        </w:rPr>
      </w:pPr>
    </w:p>
    <w:p w14:paraId="3D7DB26B" w14:textId="1A3279E8" w:rsidR="00305907" w:rsidRDefault="00305907" w:rsidP="00412F6B">
      <w:pPr>
        <w:jc w:val="both"/>
        <w:rPr>
          <w:rFonts w:asciiTheme="minorHAnsi" w:hAnsiTheme="minorHAnsi" w:cstheme="minorHAnsi"/>
        </w:rPr>
      </w:pPr>
    </w:p>
    <w:p w14:paraId="1D7B7441" w14:textId="24279338" w:rsidR="00305907" w:rsidRDefault="00305907" w:rsidP="00815DC8">
      <w:pPr>
        <w:rPr>
          <w:rFonts w:asciiTheme="minorHAnsi" w:hAnsiTheme="minorHAnsi" w:cstheme="minorHAnsi"/>
        </w:rPr>
      </w:pPr>
    </w:p>
    <w:p w14:paraId="1D478843" w14:textId="5C433FAA" w:rsidR="00305907" w:rsidRDefault="00305907" w:rsidP="00815DC8">
      <w:pPr>
        <w:rPr>
          <w:rFonts w:asciiTheme="minorHAnsi" w:hAnsiTheme="minorHAnsi" w:cstheme="minorHAnsi"/>
        </w:rPr>
      </w:pPr>
    </w:p>
    <w:p w14:paraId="1AEE47FC" w14:textId="424C3F40" w:rsidR="00305907" w:rsidRDefault="00305907" w:rsidP="00815DC8">
      <w:pPr>
        <w:rPr>
          <w:rFonts w:asciiTheme="minorHAnsi" w:hAnsiTheme="minorHAnsi" w:cstheme="minorHAnsi"/>
        </w:rPr>
      </w:pPr>
    </w:p>
    <w:p w14:paraId="022356A4" w14:textId="20BF83A2" w:rsidR="00305907" w:rsidRDefault="00305907" w:rsidP="00815DC8">
      <w:pPr>
        <w:rPr>
          <w:rFonts w:asciiTheme="minorHAnsi" w:hAnsiTheme="minorHAnsi" w:cstheme="minorHAnsi"/>
        </w:rPr>
      </w:pPr>
    </w:p>
    <w:p w14:paraId="6E299E37" w14:textId="4DA795F2" w:rsidR="00305907" w:rsidRDefault="00305907" w:rsidP="00815DC8">
      <w:pPr>
        <w:rPr>
          <w:rFonts w:asciiTheme="minorHAnsi" w:hAnsiTheme="minorHAnsi" w:cstheme="minorHAnsi"/>
        </w:rPr>
      </w:pPr>
    </w:p>
    <w:p w14:paraId="15C540C1" w14:textId="77777777" w:rsidR="00453A83" w:rsidRDefault="00453A83" w:rsidP="00815DC8">
      <w:pPr>
        <w:pStyle w:val="Heading7"/>
        <w:rPr>
          <w:rFonts w:asciiTheme="minorHAnsi" w:hAnsiTheme="minorHAnsi" w:cstheme="minorHAnsi"/>
        </w:rPr>
      </w:pPr>
      <w:bookmarkStart w:id="11" w:name="_Toc229467777"/>
      <w:bookmarkStart w:id="12" w:name="_Toc229583408"/>
    </w:p>
    <w:p w14:paraId="2B6F3BC6" w14:textId="14069ADB" w:rsidR="00453A83" w:rsidRDefault="00453A83" w:rsidP="00453A83">
      <w:pPr>
        <w:jc w:val="center"/>
        <w:rPr>
          <w:rFonts w:asciiTheme="minorHAnsi" w:hAnsiTheme="minorHAnsi" w:cstheme="minorHAnsi"/>
          <w:b/>
          <w:bCs/>
          <w:iCs/>
        </w:rPr>
      </w:pPr>
      <w:r>
        <w:rPr>
          <w:rFonts w:asciiTheme="minorHAnsi" w:eastAsia="SimSun" w:hAnsiTheme="minorHAnsi" w:cstheme="minorHAnsi"/>
          <w:b/>
          <w:lang w:eastAsia="zh-CN"/>
        </w:rPr>
        <w:lastRenderedPageBreak/>
        <w:t>L</w:t>
      </w:r>
      <w:r>
        <w:rPr>
          <w:rFonts w:asciiTheme="minorHAnsi" w:hAnsiTheme="minorHAnsi" w:cstheme="minorHAnsi"/>
          <w:b/>
          <w:bCs/>
          <w:iCs/>
        </w:rPr>
        <w:t>IST OF SCHEMES</w:t>
      </w:r>
    </w:p>
    <w:p w14:paraId="6554D4D9" w14:textId="77777777" w:rsidR="00453A83" w:rsidRDefault="00453A83" w:rsidP="00453A83">
      <w:pPr>
        <w:jc w:val="center"/>
        <w:rPr>
          <w:rFonts w:asciiTheme="minorHAnsi" w:eastAsia="SimSun" w:hAnsiTheme="minorHAnsi" w:cstheme="minorHAnsi"/>
          <w:b/>
          <w:lang w:eastAsia="zh-CN"/>
        </w:rPr>
      </w:pPr>
    </w:p>
    <w:p w14:paraId="02767256" w14:textId="77777777" w:rsidR="00453A83" w:rsidRDefault="00453A83" w:rsidP="00453A83">
      <w:pPr>
        <w:jc w:val="center"/>
        <w:rPr>
          <w:rFonts w:asciiTheme="minorHAnsi" w:eastAsia="SimSun" w:hAnsiTheme="minorHAnsi" w:cstheme="minorHAnsi"/>
          <w:b/>
          <w:lang w:eastAsia="zh-CN"/>
        </w:rPr>
      </w:pPr>
    </w:p>
    <w:p w14:paraId="150CF721" w14:textId="77777777" w:rsidR="00453A83" w:rsidRPr="00377813" w:rsidRDefault="00453A83" w:rsidP="00224C9B">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1</w:t>
      </w:r>
    </w:p>
    <w:p w14:paraId="2D717513" w14:textId="530A1707" w:rsidR="00453A83" w:rsidRPr="00BF62E2" w:rsidRDefault="005D0150" w:rsidP="00BF62E2">
      <w:pPr>
        <w:pStyle w:val="TOC1"/>
        <w:rPr>
          <w:b w:val="0"/>
          <w:i w:val="0"/>
        </w:rPr>
      </w:pPr>
      <w:r w:rsidRPr="00BF62E2">
        <w:rPr>
          <w:b w:val="0"/>
          <w:i w:val="0"/>
        </w:rPr>
        <w:t xml:space="preserve">Scheme 1.1. Total synthesis of </w:t>
      </w:r>
      <w:proofErr w:type="spellStart"/>
      <w:r w:rsidRPr="00BF62E2">
        <w:rPr>
          <w:b w:val="0"/>
          <w:i w:val="0"/>
        </w:rPr>
        <w:t>hyperlactone</w:t>
      </w:r>
      <w:proofErr w:type="spellEnd"/>
      <w:r w:rsidRPr="00BF62E2">
        <w:rPr>
          <w:b w:val="0"/>
          <w:i w:val="0"/>
        </w:rPr>
        <w:t xml:space="preserve"> C by Du et al.</w:t>
      </w:r>
      <w:r w:rsidR="00453A83" w:rsidRPr="00BF62E2">
        <w:rPr>
          <w:b w:val="0"/>
          <w:i w:val="0"/>
        </w:rPr>
        <w:ptab w:relativeTo="margin" w:alignment="right" w:leader="dot"/>
      </w:r>
      <w:r w:rsidRPr="00BF62E2">
        <w:rPr>
          <w:b w:val="0"/>
          <w:i w:val="0"/>
        </w:rPr>
        <w:t>7</w:t>
      </w:r>
    </w:p>
    <w:p w14:paraId="74A51A56" w14:textId="4C89E66E" w:rsidR="00453A83" w:rsidRPr="00BF62E2" w:rsidRDefault="005D0150" w:rsidP="00BF62E2">
      <w:pPr>
        <w:pStyle w:val="TOC1"/>
        <w:rPr>
          <w:b w:val="0"/>
          <w:i w:val="0"/>
        </w:rPr>
      </w:pPr>
      <w:r w:rsidRPr="00BF62E2">
        <w:rPr>
          <w:b w:val="0"/>
          <w:i w:val="0"/>
        </w:rPr>
        <w:t xml:space="preserve">Scheme 1.2. Total synthesis of </w:t>
      </w:r>
      <w:proofErr w:type="spellStart"/>
      <w:r w:rsidRPr="00BF62E2">
        <w:rPr>
          <w:b w:val="0"/>
          <w:i w:val="0"/>
        </w:rPr>
        <w:t>amathaspiramide</w:t>
      </w:r>
      <w:proofErr w:type="spellEnd"/>
      <w:r w:rsidRPr="00BF62E2">
        <w:rPr>
          <w:b w:val="0"/>
          <w:i w:val="0"/>
        </w:rPr>
        <w:t xml:space="preserve"> F completed by Tambar et al.</w:t>
      </w:r>
      <w:r w:rsidR="00453A83" w:rsidRPr="00BF62E2">
        <w:rPr>
          <w:b w:val="0"/>
          <w:i w:val="0"/>
        </w:rPr>
        <w:ptab w:relativeTo="margin" w:alignment="right" w:leader="dot"/>
      </w:r>
      <w:r w:rsidRPr="00BF62E2">
        <w:rPr>
          <w:b w:val="0"/>
          <w:i w:val="0"/>
        </w:rPr>
        <w:t>9</w:t>
      </w:r>
    </w:p>
    <w:p w14:paraId="7CF05D89" w14:textId="279AF995" w:rsidR="00453A83" w:rsidRPr="00BF62E2" w:rsidRDefault="005D0150" w:rsidP="00BF62E2">
      <w:pPr>
        <w:pStyle w:val="TOC1"/>
        <w:rPr>
          <w:b w:val="0"/>
          <w:i w:val="0"/>
        </w:rPr>
      </w:pPr>
      <w:r w:rsidRPr="00BF62E2">
        <w:rPr>
          <w:b w:val="0"/>
          <w:i w:val="0"/>
        </w:rPr>
        <w:t xml:space="preserve">Scheme 1.3. Total synthesis of </w:t>
      </w:r>
      <w:proofErr w:type="spellStart"/>
      <w:r w:rsidRPr="00BF62E2">
        <w:rPr>
          <w:b w:val="0"/>
          <w:i w:val="0"/>
        </w:rPr>
        <w:t>ubrogepant</w:t>
      </w:r>
      <w:proofErr w:type="spellEnd"/>
      <w:r w:rsidRPr="00BF62E2">
        <w:rPr>
          <w:b w:val="0"/>
          <w:i w:val="0"/>
        </w:rPr>
        <w:t xml:space="preserve"> by Yasuda et al.</w:t>
      </w:r>
      <w:r w:rsidR="00453A83" w:rsidRPr="00BF62E2">
        <w:rPr>
          <w:b w:val="0"/>
          <w:i w:val="0"/>
        </w:rPr>
        <w:ptab w:relativeTo="margin" w:alignment="right" w:leader="dot"/>
      </w:r>
      <w:r w:rsidR="00453A83" w:rsidRPr="00BF62E2">
        <w:rPr>
          <w:b w:val="0"/>
          <w:i w:val="0"/>
        </w:rPr>
        <w:t>1</w:t>
      </w:r>
      <w:r w:rsidRPr="00BF62E2">
        <w:rPr>
          <w:b w:val="0"/>
          <w:i w:val="0"/>
        </w:rPr>
        <w:t>0</w:t>
      </w:r>
    </w:p>
    <w:p w14:paraId="7E32F5C9" w14:textId="7C01B8F8" w:rsidR="005D0150" w:rsidRPr="00BF62E2" w:rsidRDefault="005D0150" w:rsidP="00BF62E2">
      <w:pPr>
        <w:pStyle w:val="TOC1"/>
        <w:rPr>
          <w:b w:val="0"/>
          <w:i w:val="0"/>
        </w:rPr>
      </w:pPr>
      <w:r w:rsidRPr="00BF62E2">
        <w:rPr>
          <w:b w:val="0"/>
          <w:i w:val="0"/>
        </w:rPr>
        <w:t xml:space="preserve">Scheme 1.4. Total synthesis of </w:t>
      </w:r>
      <w:proofErr w:type="spellStart"/>
      <w:r w:rsidRPr="00BF62E2">
        <w:rPr>
          <w:b w:val="0"/>
          <w:i w:val="0"/>
        </w:rPr>
        <w:t>berkelic</w:t>
      </w:r>
      <w:proofErr w:type="spellEnd"/>
      <w:r w:rsidRPr="00BF62E2">
        <w:rPr>
          <w:b w:val="0"/>
          <w:i w:val="0"/>
        </w:rPr>
        <w:t xml:space="preserve"> acid by </w:t>
      </w:r>
      <w:proofErr w:type="spellStart"/>
      <w:r w:rsidRPr="00BF62E2">
        <w:rPr>
          <w:b w:val="0"/>
          <w:i w:val="0"/>
        </w:rPr>
        <w:t>Fañanàs</w:t>
      </w:r>
      <w:proofErr w:type="spellEnd"/>
      <w:r w:rsidRPr="00BF62E2">
        <w:rPr>
          <w:b w:val="0"/>
          <w:i w:val="0"/>
        </w:rPr>
        <w:t xml:space="preserve"> et al..</w:t>
      </w:r>
      <w:r w:rsidRPr="00BF62E2">
        <w:rPr>
          <w:b w:val="0"/>
          <w:i w:val="0"/>
        </w:rPr>
        <w:ptab w:relativeTo="margin" w:alignment="right" w:leader="dot"/>
      </w:r>
      <w:r w:rsidRPr="00BF62E2">
        <w:rPr>
          <w:b w:val="0"/>
          <w:i w:val="0"/>
        </w:rPr>
        <w:t>11</w:t>
      </w:r>
    </w:p>
    <w:p w14:paraId="2C413A32" w14:textId="77777777" w:rsidR="00453A83" w:rsidRPr="00377813" w:rsidRDefault="00453A83" w:rsidP="00224C9B">
      <w:pPr>
        <w:spacing w:line="360" w:lineRule="auto"/>
      </w:pPr>
    </w:p>
    <w:p w14:paraId="5D625984" w14:textId="77777777" w:rsidR="00453A83" w:rsidRPr="00377813" w:rsidRDefault="00453A83" w:rsidP="00224C9B">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2</w:t>
      </w:r>
    </w:p>
    <w:p w14:paraId="2111167D" w14:textId="5F2969A0" w:rsidR="00453A83" w:rsidRPr="00BF62E2" w:rsidRDefault="004142CF" w:rsidP="00BF62E2">
      <w:pPr>
        <w:pStyle w:val="TOC1"/>
        <w:rPr>
          <w:b w:val="0"/>
          <w:i w:val="0"/>
        </w:rPr>
      </w:pPr>
      <w:r w:rsidRPr="00BF62E2">
        <w:rPr>
          <w:b w:val="0"/>
          <w:i w:val="0"/>
        </w:rPr>
        <w:t xml:space="preserve">Scheme 2.1. General mechanism for synergistic catalysis in rhodium carbene </w:t>
      </w:r>
      <w:r w:rsidR="00BF62E2">
        <w:rPr>
          <w:b w:val="0"/>
          <w:i w:val="0"/>
        </w:rPr>
        <w:tab/>
      </w:r>
      <w:r w:rsidR="00BF62E2">
        <w:rPr>
          <w:b w:val="0"/>
          <w:i w:val="0"/>
        </w:rPr>
        <w:tab/>
      </w:r>
      <w:r w:rsidR="00BF62E2">
        <w:rPr>
          <w:b w:val="0"/>
          <w:i w:val="0"/>
        </w:rPr>
        <w:tab/>
      </w:r>
      <w:proofErr w:type="gramStart"/>
      <w:r w:rsidRPr="00BF62E2">
        <w:rPr>
          <w:b w:val="0"/>
          <w:i w:val="0"/>
        </w:rPr>
        <w:t>chemistry.</w:t>
      </w:r>
      <w:r w:rsidR="00453A83" w:rsidRPr="00BF62E2">
        <w:rPr>
          <w:b w:val="0"/>
          <w:i w:val="0"/>
        </w:rPr>
        <w:t>.</w:t>
      </w:r>
      <w:proofErr w:type="gramEnd"/>
      <w:r w:rsidR="00453A83" w:rsidRPr="00BF62E2">
        <w:rPr>
          <w:b w:val="0"/>
          <w:i w:val="0"/>
        </w:rPr>
        <w:ptab w:relativeTo="margin" w:alignment="right" w:leader="dot"/>
      </w:r>
      <w:r w:rsidR="00453A83" w:rsidRPr="00BF62E2">
        <w:rPr>
          <w:b w:val="0"/>
          <w:i w:val="0"/>
        </w:rPr>
        <w:t>1</w:t>
      </w:r>
      <w:r w:rsidRPr="00BF62E2">
        <w:rPr>
          <w:b w:val="0"/>
          <w:i w:val="0"/>
        </w:rPr>
        <w:t>9</w:t>
      </w:r>
    </w:p>
    <w:p w14:paraId="279884B7" w14:textId="5A10825F" w:rsidR="00453A83" w:rsidRPr="00BF62E2" w:rsidRDefault="004142CF" w:rsidP="00BF62E2">
      <w:pPr>
        <w:pStyle w:val="TOC1"/>
        <w:rPr>
          <w:b w:val="0"/>
          <w:i w:val="0"/>
        </w:rPr>
      </w:pPr>
      <w:r w:rsidRPr="00BF62E2">
        <w:rPr>
          <w:b w:val="0"/>
          <w:i w:val="0"/>
        </w:rPr>
        <w:t xml:space="preserve">Scheme 2.2. Previous methods for the carboxylic acid O–H insertion into metal </w:t>
      </w:r>
      <w:r w:rsidR="00BF62E2">
        <w:rPr>
          <w:b w:val="0"/>
          <w:i w:val="0"/>
        </w:rPr>
        <w:tab/>
      </w:r>
      <w:r w:rsidR="00BF62E2">
        <w:rPr>
          <w:b w:val="0"/>
          <w:i w:val="0"/>
        </w:rPr>
        <w:tab/>
      </w:r>
      <w:r w:rsidR="00BF62E2">
        <w:rPr>
          <w:b w:val="0"/>
          <w:i w:val="0"/>
        </w:rPr>
        <w:tab/>
      </w:r>
      <w:r w:rsidRPr="00BF62E2">
        <w:rPr>
          <w:b w:val="0"/>
          <w:i w:val="0"/>
        </w:rPr>
        <w:t>carbenes.</w:t>
      </w:r>
      <w:r w:rsidR="00453A83" w:rsidRPr="00BF62E2">
        <w:rPr>
          <w:b w:val="0"/>
          <w:i w:val="0"/>
        </w:rPr>
        <w:ptab w:relativeTo="margin" w:alignment="right" w:leader="dot"/>
      </w:r>
      <w:r w:rsidRPr="00BF62E2">
        <w:rPr>
          <w:b w:val="0"/>
          <w:i w:val="0"/>
        </w:rPr>
        <w:t>22</w:t>
      </w:r>
    </w:p>
    <w:p w14:paraId="21282903" w14:textId="36ABC171" w:rsidR="00453A83" w:rsidRPr="00BF62E2" w:rsidRDefault="004142CF" w:rsidP="00BF62E2">
      <w:pPr>
        <w:pStyle w:val="TOC1"/>
        <w:rPr>
          <w:b w:val="0"/>
          <w:i w:val="0"/>
        </w:rPr>
      </w:pPr>
      <w:r w:rsidRPr="00BF62E2">
        <w:rPr>
          <w:b w:val="0"/>
          <w:i w:val="0"/>
        </w:rPr>
        <w:t>Scheme 2.3. Scope of Rh</w:t>
      </w:r>
      <w:r w:rsidRPr="00BF62E2">
        <w:rPr>
          <w:b w:val="0"/>
          <w:i w:val="0"/>
          <w:vertAlign w:val="subscript"/>
        </w:rPr>
        <w:t>2</w:t>
      </w:r>
      <w:r w:rsidRPr="00BF62E2">
        <w:rPr>
          <w:b w:val="0"/>
          <w:i w:val="0"/>
        </w:rPr>
        <w:t>(</w:t>
      </w:r>
      <w:proofErr w:type="spellStart"/>
      <w:r w:rsidRPr="00BF62E2">
        <w:rPr>
          <w:b w:val="0"/>
          <w:i w:val="0"/>
        </w:rPr>
        <w:t>esp</w:t>
      </w:r>
      <w:proofErr w:type="spellEnd"/>
      <w:r w:rsidRPr="00BF62E2">
        <w:rPr>
          <w:b w:val="0"/>
          <w:i w:val="0"/>
        </w:rPr>
        <w:t>)</w:t>
      </w:r>
      <w:r w:rsidRPr="00BF62E2">
        <w:rPr>
          <w:b w:val="0"/>
          <w:i w:val="0"/>
          <w:vertAlign w:val="subscript"/>
        </w:rPr>
        <w:t>2</w:t>
      </w:r>
      <w:r w:rsidRPr="00BF62E2">
        <w:rPr>
          <w:b w:val="0"/>
          <w:i w:val="0"/>
        </w:rPr>
        <w:t xml:space="preserve">-catalyzed room temperature O–H insertion reactions </w:t>
      </w:r>
      <w:r w:rsidR="00BF62E2">
        <w:rPr>
          <w:b w:val="0"/>
          <w:i w:val="0"/>
        </w:rPr>
        <w:tab/>
      </w:r>
      <w:r w:rsidR="00BF62E2">
        <w:rPr>
          <w:b w:val="0"/>
          <w:i w:val="0"/>
        </w:rPr>
        <w:tab/>
      </w:r>
      <w:r w:rsidRPr="00BF62E2">
        <w:rPr>
          <w:b w:val="0"/>
          <w:i w:val="0"/>
        </w:rPr>
        <w:t xml:space="preserve">of carboxylic acid in </w:t>
      </w:r>
      <w:proofErr w:type="spellStart"/>
      <w:r w:rsidRPr="00BF62E2">
        <w:rPr>
          <w:b w:val="0"/>
          <w:i w:val="0"/>
        </w:rPr>
        <w:t>diethyldiazomalonates</w:t>
      </w:r>
      <w:proofErr w:type="spellEnd"/>
      <w:r w:rsidRPr="00BF62E2">
        <w:rPr>
          <w:b w:val="0"/>
          <w:i w:val="0"/>
        </w:rPr>
        <w:t>.</w:t>
      </w:r>
      <w:r w:rsidR="00453A83" w:rsidRPr="00BF62E2">
        <w:rPr>
          <w:b w:val="0"/>
          <w:i w:val="0"/>
        </w:rPr>
        <w:ptab w:relativeTo="margin" w:alignment="right" w:leader="dot"/>
      </w:r>
      <w:r w:rsidRPr="00BF62E2">
        <w:rPr>
          <w:b w:val="0"/>
          <w:i w:val="0"/>
        </w:rPr>
        <w:t>26</w:t>
      </w:r>
    </w:p>
    <w:p w14:paraId="3435E988" w14:textId="087481B7" w:rsidR="004142CF" w:rsidRPr="00BF62E2" w:rsidRDefault="004142CF" w:rsidP="00BF62E2">
      <w:pPr>
        <w:pStyle w:val="TOC1"/>
        <w:rPr>
          <w:b w:val="0"/>
          <w:i w:val="0"/>
        </w:rPr>
      </w:pPr>
      <w:r w:rsidRPr="00BF62E2">
        <w:rPr>
          <w:b w:val="0"/>
          <w:i w:val="0"/>
        </w:rPr>
        <w:t>Scheme 2.4. Scope of Rh</w:t>
      </w:r>
      <w:r w:rsidRPr="00BF62E2">
        <w:rPr>
          <w:b w:val="0"/>
          <w:i w:val="0"/>
          <w:vertAlign w:val="subscript"/>
        </w:rPr>
        <w:t>2</w:t>
      </w:r>
      <w:r w:rsidRPr="00BF62E2">
        <w:rPr>
          <w:b w:val="0"/>
          <w:i w:val="0"/>
        </w:rPr>
        <w:t>(</w:t>
      </w:r>
      <w:proofErr w:type="spellStart"/>
      <w:r w:rsidRPr="00BF62E2">
        <w:rPr>
          <w:b w:val="0"/>
          <w:i w:val="0"/>
        </w:rPr>
        <w:t>esp</w:t>
      </w:r>
      <w:proofErr w:type="spellEnd"/>
      <w:r w:rsidRPr="00BF62E2">
        <w:rPr>
          <w:b w:val="0"/>
          <w:i w:val="0"/>
        </w:rPr>
        <w:t>)</w:t>
      </w:r>
      <w:r w:rsidRPr="00BF62E2">
        <w:rPr>
          <w:b w:val="0"/>
          <w:i w:val="0"/>
          <w:vertAlign w:val="subscript"/>
        </w:rPr>
        <w:t>2</w:t>
      </w:r>
      <w:r w:rsidRPr="00BF62E2">
        <w:rPr>
          <w:b w:val="0"/>
          <w:i w:val="0"/>
        </w:rPr>
        <w:t xml:space="preserve">-catalyzed room temperature O–H insertion reactions </w:t>
      </w:r>
      <w:r w:rsidR="00BF62E2">
        <w:rPr>
          <w:b w:val="0"/>
          <w:i w:val="0"/>
        </w:rPr>
        <w:tab/>
      </w:r>
      <w:r w:rsidR="00BF62E2">
        <w:rPr>
          <w:b w:val="0"/>
          <w:i w:val="0"/>
        </w:rPr>
        <w:tab/>
      </w:r>
      <w:r w:rsidRPr="00BF62E2">
        <w:rPr>
          <w:b w:val="0"/>
          <w:i w:val="0"/>
        </w:rPr>
        <w:t xml:space="preserve">of </w:t>
      </w:r>
      <w:proofErr w:type="spellStart"/>
      <w:r w:rsidRPr="00BF62E2">
        <w:rPr>
          <w:b w:val="0"/>
          <w:i w:val="0"/>
        </w:rPr>
        <w:t>Boc</w:t>
      </w:r>
      <w:proofErr w:type="spellEnd"/>
      <w:r w:rsidRPr="00BF62E2">
        <w:rPr>
          <w:b w:val="0"/>
          <w:i w:val="0"/>
        </w:rPr>
        <w:t>-</w:t>
      </w:r>
      <w:r w:rsidRPr="00BF62E2">
        <w:rPr>
          <w:b w:val="0"/>
          <w:i w:val="0"/>
        </w:rPr>
        <w:tab/>
      </w:r>
      <w:proofErr w:type="spellStart"/>
      <w:r w:rsidRPr="00BF62E2">
        <w:rPr>
          <w:b w:val="0"/>
          <w:i w:val="0"/>
        </w:rPr>
        <w:t>proctected</w:t>
      </w:r>
      <w:proofErr w:type="spellEnd"/>
      <w:r w:rsidRPr="00BF62E2">
        <w:rPr>
          <w:b w:val="0"/>
          <w:i w:val="0"/>
        </w:rPr>
        <w:t xml:space="preserve"> phenylalanine into various </w:t>
      </w:r>
      <w:proofErr w:type="gramStart"/>
      <w:r w:rsidRPr="00BF62E2">
        <w:rPr>
          <w:b w:val="0"/>
          <w:i w:val="0"/>
        </w:rPr>
        <w:t>diazocarbonyls..</w:t>
      </w:r>
      <w:proofErr w:type="gramEnd"/>
      <w:r w:rsidRPr="00BF62E2">
        <w:rPr>
          <w:b w:val="0"/>
          <w:i w:val="0"/>
        </w:rPr>
        <w:ptab w:relativeTo="margin" w:alignment="right" w:leader="dot"/>
      </w:r>
      <w:r w:rsidRPr="00BF62E2">
        <w:rPr>
          <w:b w:val="0"/>
          <w:i w:val="0"/>
        </w:rPr>
        <w:t>28</w:t>
      </w:r>
    </w:p>
    <w:p w14:paraId="134CCDBE" w14:textId="0C880D6C" w:rsidR="004142CF" w:rsidRPr="00BF62E2" w:rsidRDefault="004142CF" w:rsidP="00BF62E2">
      <w:pPr>
        <w:pStyle w:val="TOC1"/>
        <w:rPr>
          <w:b w:val="0"/>
          <w:i w:val="0"/>
        </w:rPr>
      </w:pPr>
      <w:r w:rsidRPr="00BF62E2">
        <w:rPr>
          <w:b w:val="0"/>
          <w:i w:val="0"/>
        </w:rPr>
        <w:t xml:space="preserve">Scheme 2.5. Preliminary observation of </w:t>
      </w:r>
      <w:proofErr w:type="gramStart"/>
      <w:r w:rsidRPr="00BF62E2">
        <w:rPr>
          <w:b w:val="0"/>
          <w:i w:val="0"/>
        </w:rPr>
        <w:t>Rh(</w:t>
      </w:r>
      <w:proofErr w:type="gramEnd"/>
      <w:r w:rsidRPr="00BF62E2">
        <w:rPr>
          <w:b w:val="0"/>
          <w:i w:val="0"/>
        </w:rPr>
        <w:t xml:space="preserve">II)-catalyzed </w:t>
      </w:r>
      <w:proofErr w:type="spellStart"/>
      <w:r w:rsidRPr="00BF62E2">
        <w:rPr>
          <w:b w:val="0"/>
          <w:i w:val="0"/>
        </w:rPr>
        <w:t>Conia-ene</w:t>
      </w:r>
      <w:proofErr w:type="spellEnd"/>
      <w:r w:rsidRPr="00BF62E2">
        <w:rPr>
          <w:b w:val="0"/>
          <w:i w:val="0"/>
        </w:rPr>
        <w:t xml:space="preserve"> cyclization to form </w:t>
      </w:r>
      <w:r w:rsidR="00BF62E2">
        <w:rPr>
          <w:b w:val="0"/>
          <w:i w:val="0"/>
        </w:rPr>
        <w:tab/>
      </w:r>
      <w:r w:rsidR="00BF62E2">
        <w:rPr>
          <w:b w:val="0"/>
          <w:i w:val="0"/>
        </w:rPr>
        <w:tab/>
      </w:r>
      <w:r w:rsidRPr="00BF62E2">
        <w:rPr>
          <w:b w:val="0"/>
          <w:i w:val="0"/>
        </w:rPr>
        <w:t>5a in trace amounts..</w:t>
      </w:r>
      <w:r w:rsidRPr="00BF62E2">
        <w:rPr>
          <w:b w:val="0"/>
          <w:i w:val="0"/>
        </w:rPr>
        <w:ptab w:relativeTo="margin" w:alignment="right" w:leader="dot"/>
      </w:r>
      <w:r w:rsidRPr="00BF62E2">
        <w:rPr>
          <w:b w:val="0"/>
          <w:i w:val="0"/>
        </w:rPr>
        <w:t>29</w:t>
      </w:r>
    </w:p>
    <w:p w14:paraId="047DA282" w14:textId="0F72E863" w:rsidR="004142CF" w:rsidRPr="00BF62E2" w:rsidRDefault="004142CF" w:rsidP="00BF62E2">
      <w:pPr>
        <w:pStyle w:val="TOC1"/>
        <w:rPr>
          <w:b w:val="0"/>
          <w:i w:val="0"/>
        </w:rPr>
      </w:pPr>
      <w:r w:rsidRPr="00BF62E2">
        <w:rPr>
          <w:b w:val="0"/>
          <w:i w:val="0"/>
        </w:rPr>
        <w:t>Scheme 2.6. Scope of Rh</w:t>
      </w:r>
      <w:r w:rsidRPr="00BF62E2">
        <w:rPr>
          <w:b w:val="0"/>
          <w:i w:val="0"/>
          <w:vertAlign w:val="subscript"/>
        </w:rPr>
        <w:t>2</w:t>
      </w:r>
      <w:r w:rsidRPr="00BF62E2">
        <w:rPr>
          <w:b w:val="0"/>
          <w:i w:val="0"/>
        </w:rPr>
        <w:t>(</w:t>
      </w:r>
      <w:proofErr w:type="spellStart"/>
      <w:r w:rsidRPr="00BF62E2">
        <w:rPr>
          <w:b w:val="0"/>
          <w:i w:val="0"/>
        </w:rPr>
        <w:t>esp</w:t>
      </w:r>
      <w:proofErr w:type="spellEnd"/>
      <w:r w:rsidRPr="00BF62E2">
        <w:rPr>
          <w:b w:val="0"/>
          <w:i w:val="0"/>
        </w:rPr>
        <w:t>)</w:t>
      </w:r>
      <w:r w:rsidRPr="00BF62E2">
        <w:rPr>
          <w:b w:val="0"/>
          <w:i w:val="0"/>
          <w:vertAlign w:val="subscript"/>
        </w:rPr>
        <w:t>2</w:t>
      </w:r>
      <w:r w:rsidRPr="00BF62E2">
        <w:rPr>
          <w:b w:val="0"/>
          <w:i w:val="0"/>
        </w:rPr>
        <w:t>/PPh</w:t>
      </w:r>
      <w:r w:rsidRPr="00BF62E2">
        <w:rPr>
          <w:b w:val="0"/>
          <w:i w:val="0"/>
          <w:vertAlign w:val="subscript"/>
        </w:rPr>
        <w:t>3</w:t>
      </w:r>
      <w:r w:rsidRPr="00BF62E2">
        <w:rPr>
          <w:b w:val="0"/>
          <w:i w:val="0"/>
        </w:rPr>
        <w:t>AuOTf catalyzed O–H insertion/</w:t>
      </w:r>
      <w:proofErr w:type="spellStart"/>
      <w:r w:rsidRPr="00BF62E2">
        <w:rPr>
          <w:b w:val="0"/>
          <w:i w:val="0"/>
        </w:rPr>
        <w:t>Conia-ene</w:t>
      </w:r>
      <w:proofErr w:type="spellEnd"/>
      <w:r w:rsidRPr="00BF62E2">
        <w:rPr>
          <w:b w:val="0"/>
          <w:i w:val="0"/>
        </w:rPr>
        <w:t xml:space="preserve"> </w:t>
      </w:r>
      <w:r w:rsidR="00BF62E2">
        <w:rPr>
          <w:b w:val="0"/>
          <w:i w:val="0"/>
        </w:rPr>
        <w:tab/>
      </w:r>
      <w:r w:rsidR="00BF62E2">
        <w:rPr>
          <w:b w:val="0"/>
          <w:i w:val="0"/>
        </w:rPr>
        <w:tab/>
      </w:r>
      <w:r w:rsidR="00BF62E2">
        <w:rPr>
          <w:b w:val="0"/>
          <w:i w:val="0"/>
        </w:rPr>
        <w:tab/>
      </w:r>
      <w:r w:rsidRPr="00BF62E2">
        <w:rPr>
          <w:b w:val="0"/>
          <w:i w:val="0"/>
        </w:rPr>
        <w:t xml:space="preserve">cyclization for </w:t>
      </w:r>
      <w:r w:rsidRPr="00BF62E2">
        <w:rPr>
          <w:b w:val="0"/>
          <w:i w:val="0"/>
        </w:rPr>
        <w:tab/>
        <w:t xml:space="preserve">the synthesis of </w:t>
      </w:r>
      <w:r w:rsidRPr="00BF62E2">
        <w:rPr>
          <w:b w:val="0"/>
          <w:i w:val="0"/>
        </w:rPr>
        <w:sym w:font="Symbol" w:char="F067"/>
      </w:r>
      <w:r w:rsidRPr="00BF62E2">
        <w:rPr>
          <w:b w:val="0"/>
          <w:i w:val="0"/>
        </w:rPr>
        <w:t xml:space="preserve">-butyrolactones and </w:t>
      </w:r>
      <w:proofErr w:type="spellStart"/>
      <w:proofErr w:type="gramStart"/>
      <w:r w:rsidRPr="00BF62E2">
        <w:rPr>
          <w:b w:val="0"/>
          <w:i w:val="0"/>
        </w:rPr>
        <w:t>tetrahydrofurans</w:t>
      </w:r>
      <w:proofErr w:type="spellEnd"/>
      <w:r w:rsidRPr="00BF62E2">
        <w:rPr>
          <w:b w:val="0"/>
          <w:i w:val="0"/>
        </w:rPr>
        <w:t>..</w:t>
      </w:r>
      <w:proofErr w:type="gramEnd"/>
      <w:r w:rsidRPr="00BF62E2">
        <w:rPr>
          <w:b w:val="0"/>
          <w:i w:val="0"/>
        </w:rPr>
        <w:ptab w:relativeTo="margin" w:alignment="right" w:leader="dot"/>
      </w:r>
      <w:r w:rsidRPr="00BF62E2">
        <w:rPr>
          <w:b w:val="0"/>
          <w:i w:val="0"/>
        </w:rPr>
        <w:t>34</w:t>
      </w:r>
    </w:p>
    <w:p w14:paraId="1BD8245F" w14:textId="348097E4" w:rsidR="004142CF" w:rsidRPr="00BF62E2" w:rsidRDefault="004142CF" w:rsidP="00BF62E2">
      <w:pPr>
        <w:pStyle w:val="TOC1"/>
        <w:rPr>
          <w:b w:val="0"/>
          <w:i w:val="0"/>
        </w:rPr>
      </w:pPr>
      <w:r w:rsidRPr="00BF62E2">
        <w:rPr>
          <w:b w:val="0"/>
          <w:i w:val="0"/>
        </w:rPr>
        <w:t>Scheme 2.7. Scope of Rh</w:t>
      </w:r>
      <w:r w:rsidRPr="00BF62E2">
        <w:rPr>
          <w:b w:val="0"/>
          <w:i w:val="0"/>
          <w:vertAlign w:val="subscript"/>
        </w:rPr>
        <w:t>2</w:t>
      </w:r>
      <w:r w:rsidRPr="00BF62E2">
        <w:rPr>
          <w:b w:val="0"/>
          <w:i w:val="0"/>
        </w:rPr>
        <w:t>(</w:t>
      </w:r>
      <w:proofErr w:type="spellStart"/>
      <w:r w:rsidRPr="00BF62E2">
        <w:rPr>
          <w:b w:val="0"/>
          <w:i w:val="0"/>
        </w:rPr>
        <w:t>esp</w:t>
      </w:r>
      <w:proofErr w:type="spellEnd"/>
      <w:r w:rsidRPr="00BF62E2">
        <w:rPr>
          <w:b w:val="0"/>
          <w:i w:val="0"/>
        </w:rPr>
        <w:t>)</w:t>
      </w:r>
      <w:r w:rsidRPr="00BF62E2">
        <w:rPr>
          <w:b w:val="0"/>
          <w:i w:val="0"/>
          <w:vertAlign w:val="subscript"/>
        </w:rPr>
        <w:t>2</w:t>
      </w:r>
      <w:r w:rsidRPr="00BF62E2">
        <w:rPr>
          <w:b w:val="0"/>
          <w:i w:val="0"/>
        </w:rPr>
        <w:t>/PPh</w:t>
      </w:r>
      <w:r w:rsidRPr="00BF62E2">
        <w:rPr>
          <w:b w:val="0"/>
          <w:i w:val="0"/>
          <w:vertAlign w:val="subscript"/>
        </w:rPr>
        <w:t>3</w:t>
      </w:r>
      <w:r w:rsidRPr="00BF62E2">
        <w:rPr>
          <w:b w:val="0"/>
          <w:i w:val="0"/>
        </w:rPr>
        <w:t>AuOTf catalyzed O–H insertion/</w:t>
      </w:r>
      <w:proofErr w:type="spellStart"/>
      <w:r w:rsidRPr="00BF62E2">
        <w:rPr>
          <w:b w:val="0"/>
          <w:i w:val="0"/>
        </w:rPr>
        <w:t>Conia-ene</w:t>
      </w:r>
      <w:proofErr w:type="spellEnd"/>
      <w:r w:rsidRPr="00BF62E2">
        <w:rPr>
          <w:b w:val="0"/>
          <w:i w:val="0"/>
        </w:rPr>
        <w:t xml:space="preserve"> </w:t>
      </w:r>
      <w:r w:rsidR="00BF62E2">
        <w:rPr>
          <w:b w:val="0"/>
          <w:i w:val="0"/>
        </w:rPr>
        <w:tab/>
      </w:r>
      <w:r w:rsidR="00BF62E2">
        <w:rPr>
          <w:b w:val="0"/>
          <w:i w:val="0"/>
        </w:rPr>
        <w:tab/>
      </w:r>
      <w:r w:rsidR="00BF62E2">
        <w:rPr>
          <w:b w:val="0"/>
          <w:i w:val="0"/>
        </w:rPr>
        <w:tab/>
      </w:r>
      <w:r w:rsidRPr="00BF62E2">
        <w:rPr>
          <w:b w:val="0"/>
          <w:i w:val="0"/>
        </w:rPr>
        <w:t xml:space="preserve">cascade using </w:t>
      </w:r>
      <w:r w:rsidRPr="00BF62E2">
        <w:rPr>
          <w:b w:val="0"/>
          <w:i w:val="0"/>
        </w:rPr>
        <w:tab/>
        <w:t xml:space="preserve">A/D </w:t>
      </w:r>
      <w:proofErr w:type="spellStart"/>
      <w:r w:rsidRPr="00BF62E2">
        <w:rPr>
          <w:b w:val="0"/>
          <w:i w:val="0"/>
        </w:rPr>
        <w:t>diazos</w:t>
      </w:r>
      <w:proofErr w:type="spellEnd"/>
      <w:r w:rsidRPr="00BF62E2">
        <w:rPr>
          <w:b w:val="0"/>
          <w:i w:val="0"/>
        </w:rPr>
        <w:t xml:space="preserve">. The corresponding insertion compounds (4) are </w:t>
      </w:r>
      <w:r w:rsidR="00BF62E2">
        <w:rPr>
          <w:b w:val="0"/>
          <w:i w:val="0"/>
        </w:rPr>
        <w:tab/>
      </w:r>
      <w:r w:rsidR="00BF62E2">
        <w:rPr>
          <w:b w:val="0"/>
          <w:i w:val="0"/>
        </w:rPr>
        <w:tab/>
      </w:r>
      <w:r w:rsidRPr="00BF62E2">
        <w:rPr>
          <w:b w:val="0"/>
          <w:i w:val="0"/>
        </w:rPr>
        <w:t>unable to undergo stepwise cyclization to form the cyclic scaffolds...</w:t>
      </w:r>
      <w:r w:rsidRPr="00BF62E2">
        <w:rPr>
          <w:b w:val="0"/>
          <w:i w:val="0"/>
        </w:rPr>
        <w:ptab w:relativeTo="margin" w:alignment="right" w:leader="dot"/>
      </w:r>
      <w:r w:rsidRPr="00BF62E2">
        <w:rPr>
          <w:b w:val="0"/>
          <w:i w:val="0"/>
        </w:rPr>
        <w:t>35</w:t>
      </w:r>
    </w:p>
    <w:p w14:paraId="4DF81F30" w14:textId="4E72DDF2" w:rsidR="004142CF" w:rsidRPr="00BF62E2" w:rsidRDefault="004142CF" w:rsidP="00BF62E2">
      <w:pPr>
        <w:pStyle w:val="TOC1"/>
        <w:rPr>
          <w:b w:val="0"/>
          <w:i w:val="0"/>
        </w:rPr>
      </w:pPr>
      <w:r w:rsidRPr="00BF62E2">
        <w:rPr>
          <w:b w:val="0"/>
          <w:i w:val="0"/>
        </w:rPr>
        <w:t xml:space="preserve">Scheme 2.8. Limitation of synergistic transformation when applied to non-terminal </w:t>
      </w:r>
      <w:r w:rsidR="00BF62E2">
        <w:rPr>
          <w:b w:val="0"/>
          <w:i w:val="0"/>
        </w:rPr>
        <w:tab/>
      </w:r>
      <w:r w:rsidR="00BF62E2">
        <w:rPr>
          <w:b w:val="0"/>
          <w:i w:val="0"/>
        </w:rPr>
        <w:tab/>
      </w:r>
      <w:r w:rsidR="00BF62E2">
        <w:rPr>
          <w:b w:val="0"/>
          <w:i w:val="0"/>
        </w:rPr>
        <w:tab/>
      </w:r>
      <w:proofErr w:type="gramStart"/>
      <w:r w:rsidRPr="00BF62E2">
        <w:rPr>
          <w:b w:val="0"/>
          <w:i w:val="0"/>
        </w:rPr>
        <w:t>alkynes..</w:t>
      </w:r>
      <w:proofErr w:type="gramEnd"/>
      <w:r w:rsidRPr="00BF62E2">
        <w:rPr>
          <w:b w:val="0"/>
          <w:i w:val="0"/>
        </w:rPr>
        <w:ptab w:relativeTo="margin" w:alignment="right" w:leader="dot"/>
      </w:r>
      <w:r w:rsidRPr="00BF62E2">
        <w:rPr>
          <w:b w:val="0"/>
          <w:i w:val="0"/>
        </w:rPr>
        <w:t>37</w:t>
      </w:r>
    </w:p>
    <w:p w14:paraId="5CE016D0" w14:textId="1164541B" w:rsidR="004142CF" w:rsidRPr="00BF62E2" w:rsidRDefault="00897511" w:rsidP="00BF62E2">
      <w:pPr>
        <w:pStyle w:val="TOC1"/>
        <w:rPr>
          <w:b w:val="0"/>
          <w:i w:val="0"/>
        </w:rPr>
      </w:pPr>
      <w:r w:rsidRPr="00BF62E2">
        <w:rPr>
          <w:b w:val="0"/>
          <w:i w:val="0"/>
        </w:rPr>
        <w:lastRenderedPageBreak/>
        <w:t>Scheme 2.9. Proposed mechanism for the synergistic transformation</w:t>
      </w:r>
      <w:r w:rsidR="004142CF" w:rsidRPr="00BF62E2">
        <w:rPr>
          <w:b w:val="0"/>
          <w:i w:val="0"/>
        </w:rPr>
        <w:t>.</w:t>
      </w:r>
      <w:r w:rsidR="004142CF" w:rsidRPr="00BF62E2">
        <w:rPr>
          <w:b w:val="0"/>
          <w:i w:val="0"/>
        </w:rPr>
        <w:ptab w:relativeTo="margin" w:alignment="right" w:leader="dot"/>
      </w:r>
      <w:r w:rsidRPr="00BF62E2">
        <w:rPr>
          <w:b w:val="0"/>
          <w:i w:val="0"/>
        </w:rPr>
        <w:t>39</w:t>
      </w:r>
    </w:p>
    <w:p w14:paraId="6BEB140B" w14:textId="77777777" w:rsidR="00224C9B" w:rsidRDefault="00224C9B" w:rsidP="00224C9B">
      <w:pPr>
        <w:spacing w:line="360" w:lineRule="auto"/>
        <w:jc w:val="both"/>
        <w:rPr>
          <w:rFonts w:asciiTheme="minorHAnsi" w:eastAsia="SimSun" w:hAnsiTheme="minorHAnsi" w:cstheme="minorHAnsi"/>
          <w:b/>
          <w:i/>
          <w:lang w:eastAsia="zh-CN"/>
        </w:rPr>
      </w:pPr>
    </w:p>
    <w:p w14:paraId="2D1D5484" w14:textId="7A1DFFCB" w:rsidR="00453A83" w:rsidRPr="00377813" w:rsidRDefault="00453A83" w:rsidP="00224C9B">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3</w:t>
      </w:r>
    </w:p>
    <w:p w14:paraId="5940105D" w14:textId="2E928ACC" w:rsidR="00453A83" w:rsidRPr="00BF62E2" w:rsidRDefault="00212059" w:rsidP="00BF62E2">
      <w:pPr>
        <w:pStyle w:val="TOC1"/>
        <w:rPr>
          <w:b w:val="0"/>
          <w:i w:val="0"/>
        </w:rPr>
      </w:pPr>
      <w:r w:rsidRPr="00BF62E2">
        <w:rPr>
          <w:b w:val="0"/>
          <w:i w:val="0"/>
        </w:rPr>
        <w:t xml:space="preserve">Scheme 3.1. Previous approach to </w:t>
      </w:r>
      <w:proofErr w:type="spellStart"/>
      <w:r w:rsidRPr="00BF62E2">
        <w:rPr>
          <w:b w:val="0"/>
          <w:i w:val="0"/>
        </w:rPr>
        <w:t>spiroethers</w:t>
      </w:r>
      <w:proofErr w:type="spellEnd"/>
      <w:r w:rsidRPr="00BF62E2">
        <w:rPr>
          <w:b w:val="0"/>
          <w:i w:val="0"/>
        </w:rPr>
        <w:t xml:space="preserve"> showing the general need to </w:t>
      </w:r>
      <w:r w:rsidR="00BF62E2">
        <w:rPr>
          <w:b w:val="0"/>
          <w:i w:val="0"/>
        </w:rPr>
        <w:tab/>
      </w:r>
      <w:r w:rsidR="00BF62E2">
        <w:rPr>
          <w:b w:val="0"/>
          <w:i w:val="0"/>
        </w:rPr>
        <w:tab/>
      </w:r>
      <w:r w:rsidR="00BF62E2">
        <w:rPr>
          <w:b w:val="0"/>
          <w:i w:val="0"/>
        </w:rPr>
        <w:tab/>
      </w:r>
      <w:r w:rsidR="00BF62E2">
        <w:rPr>
          <w:b w:val="0"/>
          <w:i w:val="0"/>
        </w:rPr>
        <w:tab/>
      </w:r>
      <w:r w:rsidRPr="00BF62E2">
        <w:rPr>
          <w:b w:val="0"/>
          <w:i w:val="0"/>
        </w:rPr>
        <w:t xml:space="preserve">synthesize a complex linear precursor prior to setting </w:t>
      </w:r>
      <w:proofErr w:type="spellStart"/>
      <w:r w:rsidRPr="00BF62E2">
        <w:rPr>
          <w:b w:val="0"/>
          <w:i w:val="0"/>
        </w:rPr>
        <w:t>spirocenter</w:t>
      </w:r>
      <w:proofErr w:type="spellEnd"/>
      <w:r w:rsidRPr="00BF62E2">
        <w:rPr>
          <w:b w:val="0"/>
          <w:i w:val="0"/>
        </w:rPr>
        <w:t xml:space="preserve"> </w:t>
      </w:r>
      <w:r w:rsidR="00453A83" w:rsidRPr="00BF62E2">
        <w:rPr>
          <w:b w:val="0"/>
          <w:i w:val="0"/>
        </w:rPr>
        <w:ptab w:relativeTo="margin" w:alignment="right" w:leader="dot"/>
      </w:r>
      <w:r w:rsidR="00453A83" w:rsidRPr="00BF62E2">
        <w:rPr>
          <w:b w:val="0"/>
          <w:i w:val="0"/>
        </w:rPr>
        <w:t>11</w:t>
      </w:r>
      <w:r w:rsidRPr="00BF62E2">
        <w:rPr>
          <w:b w:val="0"/>
          <w:i w:val="0"/>
        </w:rPr>
        <w:t>7</w:t>
      </w:r>
    </w:p>
    <w:p w14:paraId="09C09369" w14:textId="22415B15" w:rsidR="00453A83" w:rsidRPr="00BF62E2" w:rsidRDefault="00212059" w:rsidP="00BF62E2">
      <w:pPr>
        <w:pStyle w:val="TOC1"/>
        <w:rPr>
          <w:b w:val="0"/>
          <w:i w:val="0"/>
        </w:rPr>
      </w:pPr>
      <w:r w:rsidRPr="00BF62E2">
        <w:rPr>
          <w:b w:val="0"/>
          <w:i w:val="0"/>
        </w:rPr>
        <w:t xml:space="preserve">Scheme 3.2. Biologically active </w:t>
      </w:r>
      <w:proofErr w:type="spellStart"/>
      <w:r w:rsidRPr="00BF62E2">
        <w:rPr>
          <w:b w:val="0"/>
          <w:i w:val="0"/>
        </w:rPr>
        <w:t>azaspiro</w:t>
      </w:r>
      <w:proofErr w:type="spellEnd"/>
      <w:r w:rsidRPr="00BF62E2">
        <w:rPr>
          <w:b w:val="0"/>
          <w:i w:val="0"/>
        </w:rPr>
        <w:t>-ring systems found in natural products</w:t>
      </w:r>
      <w:r w:rsidR="00453A83" w:rsidRPr="00BF62E2">
        <w:rPr>
          <w:b w:val="0"/>
          <w:i w:val="0"/>
        </w:rPr>
        <w:ptab w:relativeTo="margin" w:alignment="right" w:leader="dot"/>
      </w:r>
      <w:r w:rsidR="00453A83" w:rsidRPr="00BF62E2">
        <w:rPr>
          <w:b w:val="0"/>
          <w:i w:val="0"/>
        </w:rPr>
        <w:t>11</w:t>
      </w:r>
      <w:r w:rsidRPr="00BF62E2">
        <w:rPr>
          <w:b w:val="0"/>
          <w:i w:val="0"/>
        </w:rPr>
        <w:t>9</w:t>
      </w:r>
    </w:p>
    <w:p w14:paraId="3BE3CB88" w14:textId="66877202" w:rsidR="00453A83" w:rsidRPr="00BF62E2" w:rsidRDefault="00212059" w:rsidP="00BF62E2">
      <w:pPr>
        <w:pStyle w:val="TOC1"/>
        <w:rPr>
          <w:b w:val="0"/>
          <w:i w:val="0"/>
        </w:rPr>
      </w:pPr>
      <w:r w:rsidRPr="00BF62E2">
        <w:rPr>
          <w:b w:val="0"/>
          <w:i w:val="0"/>
        </w:rPr>
        <w:t>Scheme 3.3. Preliminary results to help justify synthetic approach.</w:t>
      </w:r>
      <w:r w:rsidR="00453A83" w:rsidRPr="00BF62E2">
        <w:rPr>
          <w:b w:val="0"/>
          <w:i w:val="0"/>
        </w:rPr>
        <w:ptab w:relativeTo="margin" w:alignment="right" w:leader="dot"/>
      </w:r>
      <w:r w:rsidR="00453A83" w:rsidRPr="00BF62E2">
        <w:rPr>
          <w:b w:val="0"/>
          <w:i w:val="0"/>
        </w:rPr>
        <w:t>120</w:t>
      </w:r>
    </w:p>
    <w:p w14:paraId="4711AE50" w14:textId="0329F6C5" w:rsidR="00212059" w:rsidRPr="00BF62E2" w:rsidRDefault="00212059" w:rsidP="00BF62E2">
      <w:pPr>
        <w:pStyle w:val="TOC1"/>
        <w:rPr>
          <w:b w:val="0"/>
          <w:i w:val="0"/>
        </w:rPr>
      </w:pPr>
      <w:r w:rsidRPr="00BF62E2">
        <w:rPr>
          <w:b w:val="0"/>
          <w:i w:val="0"/>
        </w:rPr>
        <w:t xml:space="preserve">Scheme 3.4.  Preliminary results for cascade </w:t>
      </w:r>
      <w:proofErr w:type="spellStart"/>
      <w:r w:rsidRPr="00BF62E2">
        <w:rPr>
          <w:b w:val="0"/>
          <w:i w:val="0"/>
        </w:rPr>
        <w:t>spirocyclization</w:t>
      </w:r>
      <w:proofErr w:type="spellEnd"/>
      <w:r w:rsidRPr="00BF62E2">
        <w:rPr>
          <w:b w:val="0"/>
          <w:i w:val="0"/>
        </w:rPr>
        <w:t xml:space="preserve"> </w:t>
      </w:r>
      <w:r w:rsidRPr="00BF62E2">
        <w:rPr>
          <w:b w:val="0"/>
          <w:i w:val="0"/>
        </w:rPr>
        <w:ptab w:relativeTo="margin" w:alignment="right" w:leader="dot"/>
      </w:r>
      <w:r w:rsidRPr="00BF62E2">
        <w:rPr>
          <w:b w:val="0"/>
          <w:i w:val="0"/>
        </w:rPr>
        <w:t>121</w:t>
      </w:r>
    </w:p>
    <w:p w14:paraId="0C5907E3" w14:textId="54399BB1" w:rsidR="00212059" w:rsidRPr="00BF62E2" w:rsidRDefault="00212059" w:rsidP="00BF62E2">
      <w:pPr>
        <w:pStyle w:val="TOC1"/>
        <w:rPr>
          <w:b w:val="0"/>
          <w:i w:val="0"/>
        </w:rPr>
      </w:pPr>
      <w:r w:rsidRPr="00BF62E2">
        <w:rPr>
          <w:b w:val="0"/>
          <w:i w:val="0"/>
        </w:rPr>
        <w:t xml:space="preserve">Scheme 3.5. Representative substrate scope of oxindole </w:t>
      </w:r>
      <w:proofErr w:type="spellStart"/>
      <w:r w:rsidRPr="00BF62E2">
        <w:rPr>
          <w:b w:val="0"/>
          <w:i w:val="0"/>
        </w:rPr>
        <w:t>spiroethers</w:t>
      </w:r>
      <w:proofErr w:type="spellEnd"/>
      <w:r w:rsidRPr="00BF62E2">
        <w:rPr>
          <w:b w:val="0"/>
          <w:i w:val="0"/>
        </w:rPr>
        <w:t xml:space="preserve"> accessed </w:t>
      </w:r>
      <w:r w:rsidR="00BF62E2">
        <w:rPr>
          <w:b w:val="0"/>
          <w:i w:val="0"/>
        </w:rPr>
        <w:tab/>
      </w:r>
      <w:r w:rsidR="00BF62E2">
        <w:rPr>
          <w:b w:val="0"/>
          <w:i w:val="0"/>
        </w:rPr>
        <w:tab/>
      </w:r>
      <w:r w:rsidR="00BF62E2">
        <w:rPr>
          <w:b w:val="0"/>
          <w:i w:val="0"/>
        </w:rPr>
        <w:tab/>
      </w:r>
      <w:r w:rsidRPr="00BF62E2">
        <w:rPr>
          <w:b w:val="0"/>
          <w:i w:val="0"/>
        </w:rPr>
        <w:t>through O–H Insertion/</w:t>
      </w:r>
      <w:proofErr w:type="spellStart"/>
      <w:r w:rsidRPr="00BF62E2">
        <w:rPr>
          <w:b w:val="0"/>
          <w:i w:val="0"/>
        </w:rPr>
        <w:t>Conia-ene</w:t>
      </w:r>
      <w:proofErr w:type="spellEnd"/>
      <w:r w:rsidRPr="00BF62E2">
        <w:rPr>
          <w:b w:val="0"/>
          <w:i w:val="0"/>
        </w:rPr>
        <w:t xml:space="preserve"> cyclization with Rh</w:t>
      </w:r>
      <w:r w:rsidRPr="00BF62E2">
        <w:rPr>
          <w:b w:val="0"/>
          <w:i w:val="0"/>
          <w:vertAlign w:val="subscript"/>
        </w:rPr>
        <w:t>2</w:t>
      </w:r>
      <w:r w:rsidRPr="00BF62E2">
        <w:rPr>
          <w:b w:val="0"/>
          <w:i w:val="0"/>
        </w:rPr>
        <w:t>(TFA)</w:t>
      </w:r>
      <w:r w:rsidRPr="00BF62E2">
        <w:rPr>
          <w:b w:val="0"/>
          <w:i w:val="0"/>
          <w:vertAlign w:val="subscript"/>
        </w:rPr>
        <w:t>4</w:t>
      </w:r>
      <w:r w:rsidRPr="00BF62E2">
        <w:rPr>
          <w:b w:val="0"/>
          <w:i w:val="0"/>
        </w:rPr>
        <w:t>/PPh</w:t>
      </w:r>
      <w:r w:rsidRPr="00BF62E2">
        <w:rPr>
          <w:b w:val="0"/>
          <w:i w:val="0"/>
          <w:vertAlign w:val="subscript"/>
        </w:rPr>
        <w:t>3</w:t>
      </w:r>
      <w:r w:rsidRPr="00BF62E2">
        <w:rPr>
          <w:b w:val="0"/>
          <w:i w:val="0"/>
        </w:rPr>
        <w:t xml:space="preserve">AuOTf </w:t>
      </w:r>
      <w:r w:rsidR="00BF62E2">
        <w:rPr>
          <w:b w:val="0"/>
          <w:i w:val="0"/>
        </w:rPr>
        <w:tab/>
      </w:r>
      <w:r w:rsidR="00BF62E2">
        <w:rPr>
          <w:b w:val="0"/>
          <w:i w:val="0"/>
        </w:rPr>
        <w:tab/>
      </w:r>
      <w:r w:rsidR="00BF62E2">
        <w:rPr>
          <w:b w:val="0"/>
          <w:i w:val="0"/>
        </w:rPr>
        <w:tab/>
      </w:r>
      <w:r w:rsidRPr="00BF62E2">
        <w:rPr>
          <w:b w:val="0"/>
          <w:i w:val="0"/>
        </w:rPr>
        <w:ptab w:relativeTo="margin" w:alignment="right" w:leader="dot"/>
      </w:r>
      <w:r w:rsidRPr="00BF62E2">
        <w:rPr>
          <w:b w:val="0"/>
          <w:i w:val="0"/>
        </w:rPr>
        <w:t>124</w:t>
      </w:r>
    </w:p>
    <w:p w14:paraId="4E903441" w14:textId="4116A8FF" w:rsidR="00212059" w:rsidRPr="00BF62E2" w:rsidRDefault="00212059" w:rsidP="00BF62E2">
      <w:pPr>
        <w:pStyle w:val="TOC1"/>
        <w:rPr>
          <w:b w:val="0"/>
          <w:i w:val="0"/>
        </w:rPr>
      </w:pPr>
      <w:r w:rsidRPr="00BF62E2">
        <w:rPr>
          <w:b w:val="0"/>
          <w:i w:val="0"/>
        </w:rPr>
        <w:t xml:space="preserve">Scheme 3.6. Representative substrate scope of </w:t>
      </w:r>
      <w:proofErr w:type="spellStart"/>
      <w:r w:rsidRPr="00BF62E2">
        <w:rPr>
          <w:b w:val="0"/>
          <w:i w:val="0"/>
        </w:rPr>
        <w:t>spiroethers</w:t>
      </w:r>
      <w:proofErr w:type="spellEnd"/>
      <w:r w:rsidRPr="00BF62E2">
        <w:rPr>
          <w:b w:val="0"/>
          <w:i w:val="0"/>
        </w:rPr>
        <w:t xml:space="preserve"> accessed through O–H </w:t>
      </w:r>
      <w:r w:rsidRPr="00BF62E2">
        <w:rPr>
          <w:b w:val="0"/>
          <w:i w:val="0"/>
        </w:rPr>
        <w:tab/>
      </w:r>
      <w:r w:rsidRPr="00BF62E2">
        <w:rPr>
          <w:b w:val="0"/>
          <w:i w:val="0"/>
        </w:rPr>
        <w:tab/>
      </w:r>
      <w:r w:rsidRPr="00BF62E2">
        <w:rPr>
          <w:b w:val="0"/>
          <w:i w:val="0"/>
        </w:rPr>
        <w:tab/>
        <w:t>Insertion/</w:t>
      </w:r>
      <w:proofErr w:type="spellStart"/>
      <w:r w:rsidRPr="00BF62E2">
        <w:rPr>
          <w:b w:val="0"/>
          <w:i w:val="0"/>
        </w:rPr>
        <w:t>Conia-ene</w:t>
      </w:r>
      <w:proofErr w:type="spellEnd"/>
      <w:r w:rsidRPr="00BF62E2">
        <w:rPr>
          <w:b w:val="0"/>
          <w:i w:val="0"/>
        </w:rPr>
        <w:t xml:space="preserve"> cyclization with Rh</w:t>
      </w:r>
      <w:r w:rsidRPr="00BF62E2">
        <w:rPr>
          <w:b w:val="0"/>
          <w:i w:val="0"/>
          <w:vertAlign w:val="subscript"/>
        </w:rPr>
        <w:t>2</w:t>
      </w:r>
      <w:r w:rsidRPr="00BF62E2">
        <w:rPr>
          <w:b w:val="0"/>
          <w:i w:val="0"/>
        </w:rPr>
        <w:t>(</w:t>
      </w:r>
      <w:proofErr w:type="spellStart"/>
      <w:r w:rsidRPr="00BF62E2">
        <w:rPr>
          <w:b w:val="0"/>
          <w:i w:val="0"/>
        </w:rPr>
        <w:t>esp</w:t>
      </w:r>
      <w:proofErr w:type="spellEnd"/>
      <w:r w:rsidRPr="00BF62E2">
        <w:rPr>
          <w:b w:val="0"/>
          <w:i w:val="0"/>
        </w:rPr>
        <w:t>)</w:t>
      </w:r>
      <w:r w:rsidRPr="00BF62E2">
        <w:rPr>
          <w:b w:val="0"/>
          <w:i w:val="0"/>
          <w:vertAlign w:val="subscript"/>
        </w:rPr>
        <w:t>2</w:t>
      </w:r>
      <w:r w:rsidRPr="00BF62E2">
        <w:rPr>
          <w:b w:val="0"/>
          <w:i w:val="0"/>
        </w:rPr>
        <w:t>/PPh</w:t>
      </w:r>
      <w:r w:rsidRPr="00BF62E2">
        <w:rPr>
          <w:b w:val="0"/>
          <w:i w:val="0"/>
          <w:vertAlign w:val="subscript"/>
        </w:rPr>
        <w:t>3</w:t>
      </w:r>
      <w:r w:rsidRPr="00BF62E2">
        <w:rPr>
          <w:b w:val="0"/>
          <w:i w:val="0"/>
        </w:rPr>
        <w:t>AuSbF</w:t>
      </w:r>
      <w:r w:rsidRPr="00BF62E2">
        <w:rPr>
          <w:b w:val="0"/>
          <w:i w:val="0"/>
          <w:vertAlign w:val="subscript"/>
        </w:rPr>
        <w:t>6</w:t>
      </w:r>
      <w:r w:rsidRPr="00BF62E2">
        <w:rPr>
          <w:b w:val="0"/>
          <w:i w:val="0"/>
        </w:rPr>
        <w:t>.</w:t>
      </w:r>
      <w:r w:rsidRPr="00BF62E2">
        <w:rPr>
          <w:b w:val="0"/>
          <w:i w:val="0"/>
        </w:rPr>
        <w:ptab w:relativeTo="margin" w:alignment="right" w:leader="dot"/>
      </w:r>
      <w:r w:rsidRPr="00BF62E2">
        <w:rPr>
          <w:b w:val="0"/>
          <w:i w:val="0"/>
        </w:rPr>
        <w:t>125</w:t>
      </w:r>
    </w:p>
    <w:p w14:paraId="0D318293" w14:textId="32C5BD53" w:rsidR="00212059" w:rsidRPr="00BF62E2" w:rsidRDefault="00212059" w:rsidP="00BF62E2">
      <w:pPr>
        <w:pStyle w:val="TOC1"/>
        <w:rPr>
          <w:b w:val="0"/>
          <w:i w:val="0"/>
        </w:rPr>
      </w:pPr>
      <w:r w:rsidRPr="00BF62E2">
        <w:rPr>
          <w:b w:val="0"/>
          <w:i w:val="0"/>
        </w:rPr>
        <w:t xml:space="preserve">Scheme 3.7. Insights into the synthesis of deuterated 3-butynol derivative </w:t>
      </w:r>
      <w:r w:rsidRPr="00BF62E2">
        <w:rPr>
          <w:b w:val="0"/>
          <w:i w:val="0"/>
        </w:rPr>
        <w:ptab w:relativeTo="margin" w:alignment="right" w:leader="dot"/>
      </w:r>
      <w:r w:rsidRPr="00BF62E2">
        <w:rPr>
          <w:b w:val="0"/>
          <w:i w:val="0"/>
        </w:rPr>
        <w:t>127</w:t>
      </w:r>
    </w:p>
    <w:p w14:paraId="3F6AF687" w14:textId="66D3DA2E" w:rsidR="00212059" w:rsidRPr="00BF62E2" w:rsidRDefault="00212059" w:rsidP="00BF62E2">
      <w:pPr>
        <w:pStyle w:val="TOC1"/>
        <w:rPr>
          <w:b w:val="0"/>
          <w:i w:val="0"/>
        </w:rPr>
      </w:pPr>
      <w:r w:rsidRPr="00BF62E2">
        <w:rPr>
          <w:b w:val="0"/>
          <w:i w:val="0"/>
        </w:rPr>
        <w:t xml:space="preserve">Scheme 3.8. Deuterium labeling studies using </w:t>
      </w:r>
      <w:proofErr w:type="spellStart"/>
      <w:r w:rsidRPr="00BF62E2">
        <w:rPr>
          <w:b w:val="0"/>
          <w:i w:val="0"/>
        </w:rPr>
        <w:t>deueterated</w:t>
      </w:r>
      <w:proofErr w:type="spellEnd"/>
      <w:r w:rsidRPr="00BF62E2">
        <w:rPr>
          <w:b w:val="0"/>
          <w:i w:val="0"/>
        </w:rPr>
        <w:t xml:space="preserve"> </w:t>
      </w:r>
      <w:proofErr w:type="spellStart"/>
      <w:r w:rsidRPr="00BF62E2">
        <w:rPr>
          <w:b w:val="0"/>
          <w:i w:val="0"/>
        </w:rPr>
        <w:t>alkynol</w:t>
      </w:r>
      <w:proofErr w:type="spellEnd"/>
      <w:r w:rsidRPr="00BF62E2">
        <w:rPr>
          <w:b w:val="0"/>
          <w:i w:val="0"/>
        </w:rPr>
        <w:t xml:space="preserve"> </w:t>
      </w:r>
      <w:r w:rsidRPr="00BF62E2">
        <w:rPr>
          <w:b w:val="0"/>
          <w:i w:val="0"/>
        </w:rPr>
        <w:ptab w:relativeTo="margin" w:alignment="right" w:leader="dot"/>
      </w:r>
      <w:r w:rsidRPr="00BF62E2">
        <w:rPr>
          <w:b w:val="0"/>
          <w:i w:val="0"/>
        </w:rPr>
        <w:t>128</w:t>
      </w:r>
    </w:p>
    <w:p w14:paraId="05806A92" w14:textId="7DB3E259" w:rsidR="00212059" w:rsidRPr="00BF62E2" w:rsidRDefault="00212059" w:rsidP="00BF62E2">
      <w:pPr>
        <w:pStyle w:val="TOC1"/>
        <w:rPr>
          <w:b w:val="0"/>
          <w:i w:val="0"/>
        </w:rPr>
      </w:pPr>
      <w:r w:rsidRPr="00BF62E2">
        <w:rPr>
          <w:b w:val="0"/>
          <w:i w:val="0"/>
        </w:rPr>
        <w:t>Scheme 3.9. Deuterium labeling studies using D</w:t>
      </w:r>
      <w:r w:rsidRPr="00BF62E2">
        <w:rPr>
          <w:b w:val="0"/>
          <w:i w:val="0"/>
          <w:vertAlign w:val="subscript"/>
        </w:rPr>
        <w:t>2</w:t>
      </w:r>
      <w:r w:rsidRPr="00BF62E2">
        <w:rPr>
          <w:b w:val="0"/>
          <w:i w:val="0"/>
        </w:rPr>
        <w:t>O as an additive.</w:t>
      </w:r>
      <w:r w:rsidRPr="00BF62E2">
        <w:rPr>
          <w:b w:val="0"/>
          <w:i w:val="0"/>
        </w:rPr>
        <w:ptab w:relativeTo="margin" w:alignment="right" w:leader="dot"/>
      </w:r>
      <w:r w:rsidRPr="00BF62E2">
        <w:rPr>
          <w:b w:val="0"/>
          <w:i w:val="0"/>
        </w:rPr>
        <w:t>129</w:t>
      </w:r>
    </w:p>
    <w:p w14:paraId="1185E802" w14:textId="16EE9569" w:rsidR="00212059" w:rsidRPr="00BF62E2" w:rsidRDefault="00212059" w:rsidP="00BF62E2">
      <w:pPr>
        <w:pStyle w:val="TOC1"/>
        <w:rPr>
          <w:b w:val="0"/>
          <w:i w:val="0"/>
        </w:rPr>
      </w:pPr>
      <w:r w:rsidRPr="00BF62E2">
        <w:rPr>
          <w:b w:val="0"/>
          <w:i w:val="0"/>
        </w:rPr>
        <w:t xml:space="preserve">Scheme 3.10. Probing stepwise transformation for validation of synergy </w:t>
      </w:r>
      <w:r w:rsidRPr="00BF62E2">
        <w:rPr>
          <w:b w:val="0"/>
          <w:i w:val="0"/>
        </w:rPr>
        <w:ptab w:relativeTo="margin" w:alignment="right" w:leader="dot"/>
      </w:r>
      <w:r w:rsidRPr="00BF62E2">
        <w:rPr>
          <w:b w:val="0"/>
          <w:i w:val="0"/>
        </w:rPr>
        <w:t>130</w:t>
      </w:r>
    </w:p>
    <w:p w14:paraId="59223F82" w14:textId="402AE48D" w:rsidR="00212059" w:rsidRPr="00BF62E2" w:rsidRDefault="00212059" w:rsidP="00BF62E2">
      <w:pPr>
        <w:pStyle w:val="TOC1"/>
        <w:rPr>
          <w:b w:val="0"/>
          <w:i w:val="0"/>
        </w:rPr>
      </w:pPr>
      <w:r w:rsidRPr="00BF62E2">
        <w:rPr>
          <w:b w:val="0"/>
          <w:i w:val="0"/>
        </w:rPr>
        <w:t xml:space="preserve">Scheme 3.11. Probing stepwise transformation for validation of synergy </w:t>
      </w:r>
      <w:r w:rsidRPr="00BF62E2">
        <w:rPr>
          <w:b w:val="0"/>
          <w:i w:val="0"/>
        </w:rPr>
        <w:ptab w:relativeTo="margin" w:alignment="right" w:leader="dot"/>
      </w:r>
      <w:r w:rsidRPr="00BF62E2">
        <w:rPr>
          <w:b w:val="0"/>
          <w:i w:val="0"/>
        </w:rPr>
        <w:t>133</w:t>
      </w:r>
    </w:p>
    <w:p w14:paraId="11EB5391" w14:textId="27D929A1" w:rsidR="00212059" w:rsidRPr="00BF62E2" w:rsidRDefault="00212059" w:rsidP="00BF62E2">
      <w:pPr>
        <w:pStyle w:val="TOC1"/>
        <w:rPr>
          <w:b w:val="0"/>
          <w:i w:val="0"/>
        </w:rPr>
      </w:pPr>
      <w:r w:rsidRPr="00BF62E2">
        <w:rPr>
          <w:b w:val="0"/>
          <w:i w:val="0"/>
        </w:rPr>
        <w:t>Scheme 3.12. Substrate scope of Rh</w:t>
      </w:r>
      <w:r w:rsidRPr="00BF62E2">
        <w:rPr>
          <w:b w:val="0"/>
          <w:i w:val="0"/>
          <w:vertAlign w:val="subscript"/>
        </w:rPr>
        <w:t>2</w:t>
      </w:r>
      <w:r w:rsidRPr="00BF62E2">
        <w:rPr>
          <w:b w:val="0"/>
          <w:i w:val="0"/>
        </w:rPr>
        <w:t>(</w:t>
      </w:r>
      <w:proofErr w:type="spellStart"/>
      <w:r w:rsidRPr="00BF62E2">
        <w:rPr>
          <w:b w:val="0"/>
          <w:i w:val="0"/>
        </w:rPr>
        <w:t>esp</w:t>
      </w:r>
      <w:proofErr w:type="spellEnd"/>
      <w:r w:rsidRPr="00BF62E2">
        <w:rPr>
          <w:b w:val="0"/>
          <w:i w:val="0"/>
        </w:rPr>
        <w:t>)</w:t>
      </w:r>
      <w:r w:rsidRPr="00BF62E2">
        <w:rPr>
          <w:b w:val="0"/>
          <w:i w:val="0"/>
          <w:vertAlign w:val="subscript"/>
        </w:rPr>
        <w:t>2</w:t>
      </w:r>
      <w:r w:rsidRPr="00BF62E2">
        <w:rPr>
          <w:b w:val="0"/>
          <w:i w:val="0"/>
        </w:rPr>
        <w:t>/PPh</w:t>
      </w:r>
      <w:r w:rsidRPr="00BF62E2">
        <w:rPr>
          <w:b w:val="0"/>
          <w:i w:val="0"/>
          <w:vertAlign w:val="subscript"/>
        </w:rPr>
        <w:t>3</w:t>
      </w:r>
      <w:r w:rsidRPr="00BF62E2">
        <w:rPr>
          <w:b w:val="0"/>
          <w:i w:val="0"/>
        </w:rPr>
        <w:t>AuSbF</w:t>
      </w:r>
      <w:r w:rsidRPr="00BF62E2">
        <w:rPr>
          <w:b w:val="0"/>
          <w:i w:val="0"/>
          <w:vertAlign w:val="subscript"/>
        </w:rPr>
        <w:t>6</w:t>
      </w:r>
      <w:r w:rsidRPr="00BF62E2">
        <w:rPr>
          <w:b w:val="0"/>
          <w:i w:val="0"/>
        </w:rPr>
        <w:t xml:space="preserve"> catalyzed N–H </w:t>
      </w:r>
      <w:r w:rsidR="00BF62E2">
        <w:rPr>
          <w:b w:val="0"/>
          <w:i w:val="0"/>
        </w:rPr>
        <w:tab/>
      </w:r>
      <w:r w:rsidR="00BF62E2">
        <w:rPr>
          <w:b w:val="0"/>
          <w:i w:val="0"/>
        </w:rPr>
        <w:tab/>
      </w:r>
      <w:r w:rsidR="00BF62E2">
        <w:rPr>
          <w:b w:val="0"/>
          <w:i w:val="0"/>
        </w:rPr>
        <w:tab/>
      </w:r>
      <w:r w:rsidR="00BF62E2">
        <w:rPr>
          <w:b w:val="0"/>
          <w:i w:val="0"/>
        </w:rPr>
        <w:tab/>
      </w:r>
      <w:r w:rsidRPr="00BF62E2">
        <w:rPr>
          <w:b w:val="0"/>
          <w:i w:val="0"/>
        </w:rPr>
        <w:t>insertion/</w:t>
      </w:r>
      <w:proofErr w:type="spellStart"/>
      <w:r w:rsidRPr="00BF62E2">
        <w:rPr>
          <w:b w:val="0"/>
          <w:i w:val="0"/>
        </w:rPr>
        <w:t>Conia-ene</w:t>
      </w:r>
      <w:proofErr w:type="spellEnd"/>
      <w:r w:rsidRPr="00BF62E2">
        <w:rPr>
          <w:b w:val="0"/>
          <w:i w:val="0"/>
        </w:rPr>
        <w:t xml:space="preserve"> cascade reaction to access</w:t>
      </w:r>
      <w:r w:rsidR="00BF62E2">
        <w:rPr>
          <w:b w:val="0"/>
          <w:i w:val="0"/>
        </w:rPr>
        <w:t xml:space="preserve"> </w:t>
      </w:r>
      <w:r w:rsidR="00BF62E2">
        <w:rPr>
          <w:b w:val="0"/>
          <w:i w:val="0"/>
        </w:rPr>
        <w:tab/>
      </w:r>
      <w:r w:rsidR="00BF62E2">
        <w:rPr>
          <w:b w:val="0"/>
          <w:i w:val="0"/>
        </w:rPr>
        <w:tab/>
      </w:r>
      <w:r w:rsidR="00BF62E2">
        <w:rPr>
          <w:b w:val="0"/>
          <w:i w:val="0"/>
        </w:rPr>
        <w:tab/>
      </w:r>
      <w:r w:rsidR="00BF62E2">
        <w:rPr>
          <w:b w:val="0"/>
          <w:i w:val="0"/>
        </w:rPr>
        <w:tab/>
      </w:r>
      <w:r w:rsidR="00BF62E2">
        <w:rPr>
          <w:b w:val="0"/>
          <w:i w:val="0"/>
        </w:rPr>
        <w:tab/>
      </w:r>
      <w:r w:rsidR="00BF62E2">
        <w:rPr>
          <w:b w:val="0"/>
          <w:i w:val="0"/>
        </w:rPr>
        <w:tab/>
      </w:r>
      <w:proofErr w:type="spellStart"/>
      <w:r w:rsidRPr="00BF62E2">
        <w:rPr>
          <w:b w:val="0"/>
          <w:i w:val="0"/>
        </w:rPr>
        <w:t>spiropyrollidines</w:t>
      </w:r>
      <w:proofErr w:type="spellEnd"/>
      <w:r w:rsidRPr="00BF62E2">
        <w:rPr>
          <w:b w:val="0"/>
          <w:i w:val="0"/>
        </w:rPr>
        <w:t>/</w:t>
      </w:r>
      <w:proofErr w:type="spellStart"/>
      <w:r w:rsidRPr="00BF62E2">
        <w:rPr>
          <w:b w:val="0"/>
          <w:i w:val="0"/>
        </w:rPr>
        <w:t>pyrollidines</w:t>
      </w:r>
      <w:proofErr w:type="spellEnd"/>
      <w:r w:rsidRPr="00BF62E2">
        <w:rPr>
          <w:b w:val="0"/>
          <w:i w:val="0"/>
        </w:rPr>
        <w:t>.</w:t>
      </w:r>
      <w:r w:rsidRPr="00BF62E2">
        <w:rPr>
          <w:b w:val="0"/>
          <w:i w:val="0"/>
        </w:rPr>
        <w:ptab w:relativeTo="margin" w:alignment="right" w:leader="dot"/>
      </w:r>
      <w:r w:rsidRPr="00BF62E2">
        <w:rPr>
          <w:b w:val="0"/>
          <w:i w:val="0"/>
        </w:rPr>
        <w:t>137</w:t>
      </w:r>
    </w:p>
    <w:p w14:paraId="7B08AA1E" w14:textId="206D301E" w:rsidR="00212059" w:rsidRPr="00BF62E2" w:rsidRDefault="00212059" w:rsidP="00BF62E2">
      <w:pPr>
        <w:pStyle w:val="TOC1"/>
        <w:rPr>
          <w:b w:val="0"/>
          <w:i w:val="0"/>
        </w:rPr>
      </w:pPr>
      <w:r w:rsidRPr="00BF62E2">
        <w:rPr>
          <w:b w:val="0"/>
          <w:i w:val="0"/>
        </w:rPr>
        <w:t xml:space="preserve">Scheme 3.13. </w:t>
      </w:r>
      <w:proofErr w:type="spellStart"/>
      <w:r w:rsidRPr="00BF62E2">
        <w:rPr>
          <w:b w:val="0"/>
          <w:i w:val="0"/>
        </w:rPr>
        <w:t>Applicaton</w:t>
      </w:r>
      <w:proofErr w:type="spellEnd"/>
      <w:r w:rsidRPr="00BF62E2">
        <w:rPr>
          <w:b w:val="0"/>
          <w:i w:val="0"/>
        </w:rPr>
        <w:t xml:space="preserve"> of 2-ethynlaniline to access </w:t>
      </w:r>
      <w:proofErr w:type="spellStart"/>
      <w:r w:rsidRPr="00BF62E2">
        <w:rPr>
          <w:b w:val="0"/>
          <w:i w:val="0"/>
        </w:rPr>
        <w:t>spiro</w:t>
      </w:r>
      <w:proofErr w:type="spellEnd"/>
      <w:r w:rsidRPr="00BF62E2">
        <w:rPr>
          <w:b w:val="0"/>
          <w:i w:val="0"/>
        </w:rPr>
        <w:t xml:space="preserve">-indoles </w:t>
      </w:r>
      <w:r w:rsidRPr="00BF62E2">
        <w:rPr>
          <w:b w:val="0"/>
          <w:i w:val="0"/>
        </w:rPr>
        <w:ptab w:relativeTo="margin" w:alignment="right" w:leader="dot"/>
      </w:r>
      <w:r w:rsidRPr="00BF62E2">
        <w:rPr>
          <w:b w:val="0"/>
          <w:i w:val="0"/>
        </w:rPr>
        <w:t>138</w:t>
      </w:r>
    </w:p>
    <w:p w14:paraId="16734AB2" w14:textId="511EC70D" w:rsidR="00212059" w:rsidRPr="00BF62E2" w:rsidRDefault="00212059" w:rsidP="00BF62E2">
      <w:pPr>
        <w:pStyle w:val="TOC1"/>
        <w:rPr>
          <w:b w:val="0"/>
          <w:i w:val="0"/>
        </w:rPr>
      </w:pPr>
      <w:r w:rsidRPr="00BF62E2">
        <w:rPr>
          <w:b w:val="0"/>
          <w:i w:val="0"/>
        </w:rPr>
        <w:t xml:space="preserve">Scheme 3.14. a) Insertion products exposed to </w:t>
      </w:r>
      <w:proofErr w:type="spellStart"/>
      <w:r w:rsidRPr="00BF62E2">
        <w:rPr>
          <w:b w:val="0"/>
          <w:i w:val="0"/>
        </w:rPr>
        <w:t>Conia-ene</w:t>
      </w:r>
      <w:proofErr w:type="spellEnd"/>
      <w:r w:rsidRPr="00BF62E2">
        <w:rPr>
          <w:b w:val="0"/>
          <w:i w:val="0"/>
        </w:rPr>
        <w:t xml:space="preserve"> cyclization conditions; b) </w:t>
      </w:r>
      <w:r w:rsidRPr="00BF62E2">
        <w:rPr>
          <w:b w:val="0"/>
          <w:i w:val="0"/>
        </w:rPr>
        <w:tab/>
      </w:r>
      <w:r w:rsidRPr="00BF62E2">
        <w:rPr>
          <w:b w:val="0"/>
          <w:i w:val="0"/>
        </w:rPr>
        <w:tab/>
      </w:r>
      <w:r w:rsidRPr="00BF62E2">
        <w:rPr>
          <w:b w:val="0"/>
          <w:i w:val="0"/>
        </w:rPr>
        <w:tab/>
        <w:t xml:space="preserve">Attempted </w:t>
      </w:r>
      <w:proofErr w:type="spellStart"/>
      <w:r w:rsidRPr="00BF62E2">
        <w:rPr>
          <w:b w:val="0"/>
          <w:i w:val="0"/>
        </w:rPr>
        <w:t>cyclizations</w:t>
      </w:r>
      <w:proofErr w:type="spellEnd"/>
      <w:r w:rsidRPr="00BF62E2">
        <w:rPr>
          <w:b w:val="0"/>
          <w:i w:val="0"/>
        </w:rPr>
        <w:t xml:space="preserve"> for non-terminal and 6-membered alkynes.</w:t>
      </w:r>
      <w:r w:rsidRPr="00BF62E2">
        <w:rPr>
          <w:b w:val="0"/>
          <w:i w:val="0"/>
        </w:rPr>
        <w:ptab w:relativeTo="margin" w:alignment="right" w:leader="dot"/>
      </w:r>
      <w:r w:rsidRPr="00BF62E2">
        <w:rPr>
          <w:b w:val="0"/>
          <w:i w:val="0"/>
        </w:rPr>
        <w:t>140</w:t>
      </w:r>
    </w:p>
    <w:p w14:paraId="600543A3" w14:textId="1F4522DF" w:rsidR="00212059" w:rsidRPr="00BF62E2" w:rsidRDefault="00212059" w:rsidP="00BF62E2">
      <w:pPr>
        <w:pStyle w:val="TOC1"/>
        <w:rPr>
          <w:b w:val="0"/>
          <w:i w:val="0"/>
        </w:rPr>
      </w:pPr>
      <w:r w:rsidRPr="00BF62E2">
        <w:rPr>
          <w:b w:val="0"/>
          <w:i w:val="0"/>
        </w:rPr>
        <w:t xml:space="preserve">Scheme 3.15. Deuterium labeling </w:t>
      </w:r>
      <w:proofErr w:type="gramStart"/>
      <w:r w:rsidRPr="00BF62E2">
        <w:rPr>
          <w:b w:val="0"/>
          <w:i w:val="0"/>
        </w:rPr>
        <w:t>studies..</w:t>
      </w:r>
      <w:proofErr w:type="gramEnd"/>
      <w:r w:rsidRPr="00BF62E2">
        <w:rPr>
          <w:b w:val="0"/>
          <w:i w:val="0"/>
        </w:rPr>
        <w:ptab w:relativeTo="margin" w:alignment="right" w:leader="dot"/>
      </w:r>
      <w:r w:rsidRPr="00BF62E2">
        <w:rPr>
          <w:b w:val="0"/>
          <w:i w:val="0"/>
        </w:rPr>
        <w:t>141</w:t>
      </w:r>
    </w:p>
    <w:p w14:paraId="4500AE2A" w14:textId="47AF98E8" w:rsidR="00212059" w:rsidRPr="00BF62E2" w:rsidRDefault="00212059" w:rsidP="00BF62E2">
      <w:pPr>
        <w:pStyle w:val="TOC1"/>
        <w:rPr>
          <w:b w:val="0"/>
          <w:i w:val="0"/>
        </w:rPr>
      </w:pPr>
      <w:r w:rsidRPr="00BF62E2">
        <w:rPr>
          <w:b w:val="0"/>
          <w:i w:val="0"/>
        </w:rPr>
        <w:lastRenderedPageBreak/>
        <w:t xml:space="preserve">Scheme 3.16. Plausible mechanism for the stepwise and synergistic </w:t>
      </w:r>
      <w:proofErr w:type="gramStart"/>
      <w:r w:rsidRPr="00BF62E2">
        <w:rPr>
          <w:b w:val="0"/>
          <w:i w:val="0"/>
        </w:rPr>
        <w:t>Rh(</w:t>
      </w:r>
      <w:proofErr w:type="gramEnd"/>
      <w:r w:rsidRPr="00BF62E2">
        <w:rPr>
          <w:b w:val="0"/>
          <w:i w:val="0"/>
        </w:rPr>
        <w:t xml:space="preserve">II)/Au() </w:t>
      </w:r>
      <w:r w:rsidR="00EF2C35">
        <w:rPr>
          <w:b w:val="0"/>
          <w:i w:val="0"/>
        </w:rPr>
        <w:tab/>
      </w:r>
      <w:r w:rsidR="00EF2C35">
        <w:rPr>
          <w:b w:val="0"/>
          <w:i w:val="0"/>
        </w:rPr>
        <w:tab/>
      </w:r>
      <w:r w:rsidR="00EF2C35">
        <w:rPr>
          <w:b w:val="0"/>
          <w:i w:val="0"/>
        </w:rPr>
        <w:tab/>
      </w:r>
      <w:r w:rsidRPr="00BF62E2">
        <w:rPr>
          <w:b w:val="0"/>
          <w:i w:val="0"/>
        </w:rPr>
        <w:t>catalyzed diazo N–H insertion/</w:t>
      </w:r>
      <w:proofErr w:type="spellStart"/>
      <w:r w:rsidRPr="00BF62E2">
        <w:rPr>
          <w:b w:val="0"/>
          <w:i w:val="0"/>
        </w:rPr>
        <w:t>Conia-ene</w:t>
      </w:r>
      <w:proofErr w:type="spellEnd"/>
      <w:r w:rsidRPr="00BF62E2">
        <w:rPr>
          <w:b w:val="0"/>
          <w:i w:val="0"/>
        </w:rPr>
        <w:t xml:space="preserve"> cascade.</w:t>
      </w:r>
      <w:r w:rsidRPr="00BF62E2">
        <w:rPr>
          <w:b w:val="0"/>
          <w:i w:val="0"/>
        </w:rPr>
        <w:ptab w:relativeTo="margin" w:alignment="right" w:leader="dot"/>
      </w:r>
      <w:r w:rsidRPr="00BF62E2">
        <w:rPr>
          <w:b w:val="0"/>
          <w:i w:val="0"/>
        </w:rPr>
        <w:t>142</w:t>
      </w:r>
    </w:p>
    <w:p w14:paraId="4B32BF78" w14:textId="49D12DCE" w:rsidR="00212059" w:rsidRPr="00BF62E2" w:rsidRDefault="00212059" w:rsidP="00BF62E2">
      <w:pPr>
        <w:pStyle w:val="TOC1"/>
        <w:rPr>
          <w:b w:val="0"/>
          <w:i w:val="0"/>
        </w:rPr>
      </w:pPr>
      <w:r w:rsidRPr="00BF62E2">
        <w:rPr>
          <w:b w:val="0"/>
          <w:i w:val="0"/>
        </w:rPr>
        <w:t xml:space="preserve">Scheme 3.17. Asymmetric synthesis of </w:t>
      </w:r>
      <w:proofErr w:type="spellStart"/>
      <w:r w:rsidRPr="00BF62E2">
        <w:rPr>
          <w:b w:val="0"/>
          <w:i w:val="0"/>
        </w:rPr>
        <w:t>pyrollidine</w:t>
      </w:r>
      <w:proofErr w:type="spellEnd"/>
      <w:r w:rsidRPr="00BF62E2">
        <w:rPr>
          <w:b w:val="0"/>
          <w:i w:val="0"/>
        </w:rPr>
        <w:t xml:space="preserve"> 6c using chiral </w:t>
      </w:r>
      <w:proofErr w:type="spellStart"/>
      <w:proofErr w:type="gramStart"/>
      <w:r w:rsidRPr="00BF62E2">
        <w:rPr>
          <w:b w:val="0"/>
          <w:i w:val="0"/>
        </w:rPr>
        <w:t>Pd</w:t>
      </w:r>
      <w:proofErr w:type="spellEnd"/>
      <w:r w:rsidRPr="00BF62E2">
        <w:rPr>
          <w:b w:val="0"/>
          <w:i w:val="0"/>
        </w:rPr>
        <w:t>(</w:t>
      </w:r>
      <w:proofErr w:type="gramEnd"/>
      <w:r w:rsidRPr="00BF62E2">
        <w:rPr>
          <w:b w:val="0"/>
          <w:i w:val="0"/>
        </w:rPr>
        <w:t>II) catalysis.</w:t>
      </w:r>
      <w:r w:rsidRPr="00BF62E2">
        <w:rPr>
          <w:b w:val="0"/>
          <w:i w:val="0"/>
        </w:rPr>
        <w:ptab w:relativeTo="margin" w:alignment="right" w:leader="dot"/>
      </w:r>
      <w:r w:rsidRPr="00BF62E2">
        <w:rPr>
          <w:b w:val="0"/>
          <w:i w:val="0"/>
        </w:rPr>
        <w:t>145</w:t>
      </w:r>
    </w:p>
    <w:p w14:paraId="74E848FD" w14:textId="1B039E6B" w:rsidR="00212059" w:rsidRPr="00377813" w:rsidRDefault="00212059" w:rsidP="00BF62E2">
      <w:pPr>
        <w:pStyle w:val="TOC1"/>
      </w:pPr>
      <w:r w:rsidRPr="00BF62E2">
        <w:rPr>
          <w:b w:val="0"/>
          <w:i w:val="0"/>
        </w:rPr>
        <w:t xml:space="preserve">Scheme 3.18. Asymmetric synthesis of </w:t>
      </w:r>
      <w:proofErr w:type="spellStart"/>
      <w:r w:rsidRPr="00BF62E2">
        <w:rPr>
          <w:b w:val="0"/>
          <w:i w:val="0"/>
        </w:rPr>
        <w:t>pyrollidine</w:t>
      </w:r>
      <w:proofErr w:type="spellEnd"/>
      <w:r w:rsidRPr="00BF62E2">
        <w:rPr>
          <w:b w:val="0"/>
          <w:i w:val="0"/>
        </w:rPr>
        <w:t xml:space="preserve"> 6c using chiral Cu(I) catalysis.</w:t>
      </w:r>
      <w:r w:rsidRPr="00BF62E2">
        <w:rPr>
          <w:b w:val="0"/>
          <w:i w:val="0"/>
        </w:rPr>
        <w:ptab w:relativeTo="margin" w:alignment="right" w:leader="dot"/>
      </w:r>
      <w:r w:rsidRPr="00BF62E2">
        <w:rPr>
          <w:b w:val="0"/>
          <w:i w:val="0"/>
        </w:rPr>
        <w:t>147</w:t>
      </w:r>
    </w:p>
    <w:p w14:paraId="2D03F693" w14:textId="77777777" w:rsidR="00453A83" w:rsidRPr="00412F6B" w:rsidRDefault="00453A83" w:rsidP="00224C9B">
      <w:pPr>
        <w:spacing w:line="360" w:lineRule="auto"/>
      </w:pPr>
    </w:p>
    <w:p w14:paraId="4C70B12D" w14:textId="77777777" w:rsidR="00224C9B" w:rsidRDefault="00224C9B" w:rsidP="00224C9B">
      <w:pPr>
        <w:spacing w:line="360" w:lineRule="auto"/>
        <w:jc w:val="both"/>
        <w:rPr>
          <w:rFonts w:asciiTheme="minorHAnsi" w:eastAsia="SimSun" w:hAnsiTheme="minorHAnsi" w:cstheme="minorHAnsi"/>
          <w:b/>
          <w:i/>
          <w:lang w:eastAsia="zh-CN"/>
        </w:rPr>
      </w:pPr>
    </w:p>
    <w:p w14:paraId="0C173AE6" w14:textId="346CC93B" w:rsidR="00453A83" w:rsidRPr="00377813" w:rsidRDefault="00453A83" w:rsidP="00224C9B">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4</w:t>
      </w:r>
    </w:p>
    <w:p w14:paraId="723B46B2" w14:textId="26DE0040" w:rsidR="00453A83" w:rsidRPr="00F506AF" w:rsidRDefault="00605B96" w:rsidP="00BF62E2">
      <w:pPr>
        <w:pStyle w:val="TOC1"/>
        <w:rPr>
          <w:b w:val="0"/>
          <w:i w:val="0"/>
        </w:rPr>
      </w:pPr>
      <w:r w:rsidRPr="00F506AF">
        <w:rPr>
          <w:b w:val="0"/>
          <w:i w:val="0"/>
        </w:rPr>
        <w:t>Scheme 4.1. a) Initial development of sp</w:t>
      </w:r>
      <w:r w:rsidRPr="00F506AF">
        <w:rPr>
          <w:b w:val="0"/>
          <w:i w:val="0"/>
          <w:vertAlign w:val="superscript"/>
        </w:rPr>
        <w:t>2</w:t>
      </w:r>
      <w:r w:rsidRPr="00F506AF">
        <w:rPr>
          <w:b w:val="0"/>
          <w:i w:val="0"/>
        </w:rPr>
        <w:t xml:space="preserve"> C–H functionalization by Doyle et al. b) Our </w:t>
      </w:r>
      <w:r w:rsidRPr="00F506AF">
        <w:rPr>
          <w:b w:val="0"/>
          <w:i w:val="0"/>
        </w:rPr>
        <w:tab/>
      </w:r>
      <w:r w:rsidRPr="00F506AF">
        <w:rPr>
          <w:b w:val="0"/>
          <w:i w:val="0"/>
        </w:rPr>
        <w:tab/>
        <w:t>retrosynthetic design using sp</w:t>
      </w:r>
      <w:r w:rsidRPr="00F506AF">
        <w:rPr>
          <w:b w:val="0"/>
          <w:i w:val="0"/>
          <w:vertAlign w:val="superscript"/>
        </w:rPr>
        <w:t>2</w:t>
      </w:r>
      <w:r w:rsidRPr="00F506AF">
        <w:rPr>
          <w:b w:val="0"/>
          <w:i w:val="0"/>
        </w:rPr>
        <w:t xml:space="preserve"> C–H functionalization/</w:t>
      </w:r>
      <w:proofErr w:type="spellStart"/>
      <w:r w:rsidRPr="00F506AF">
        <w:rPr>
          <w:b w:val="0"/>
          <w:i w:val="0"/>
        </w:rPr>
        <w:t>Conia-ene</w:t>
      </w:r>
      <w:proofErr w:type="spellEnd"/>
      <w:r w:rsidRPr="00F506AF">
        <w:rPr>
          <w:b w:val="0"/>
          <w:i w:val="0"/>
        </w:rPr>
        <w:t xml:space="preserve"> cascade.</w:t>
      </w:r>
      <w:r w:rsidR="00F506AF">
        <w:rPr>
          <w:b w:val="0"/>
          <w:i w:val="0"/>
        </w:rPr>
        <w:tab/>
      </w:r>
      <w:r w:rsidR="00F506AF">
        <w:rPr>
          <w:b w:val="0"/>
          <w:i w:val="0"/>
        </w:rPr>
        <w:tab/>
      </w:r>
      <w:r w:rsidR="00F506AF">
        <w:rPr>
          <w:b w:val="0"/>
          <w:i w:val="0"/>
        </w:rPr>
        <w:tab/>
      </w:r>
      <w:r w:rsidR="00453A83" w:rsidRPr="00F506AF">
        <w:rPr>
          <w:b w:val="0"/>
          <w:i w:val="0"/>
        </w:rPr>
        <w:ptab w:relativeTo="margin" w:alignment="right" w:leader="dot"/>
      </w:r>
      <w:r w:rsidR="00453A83" w:rsidRPr="00F506AF">
        <w:rPr>
          <w:b w:val="0"/>
          <w:i w:val="0"/>
        </w:rPr>
        <w:t>20</w:t>
      </w:r>
      <w:r w:rsidRPr="00F506AF">
        <w:rPr>
          <w:b w:val="0"/>
          <w:i w:val="0"/>
        </w:rPr>
        <w:t>2</w:t>
      </w:r>
    </w:p>
    <w:p w14:paraId="6713FCE5" w14:textId="3232EEB3" w:rsidR="00453A83" w:rsidRPr="00F506AF" w:rsidRDefault="00605B96" w:rsidP="00BF62E2">
      <w:pPr>
        <w:pStyle w:val="TOC1"/>
        <w:rPr>
          <w:b w:val="0"/>
          <w:i w:val="0"/>
        </w:rPr>
      </w:pPr>
      <w:r w:rsidRPr="00F506AF">
        <w:rPr>
          <w:b w:val="0"/>
          <w:i w:val="0"/>
        </w:rPr>
        <w:t xml:space="preserve">Scheme 4.2. Unexpected results that provided an undesired </w:t>
      </w:r>
      <w:proofErr w:type="spellStart"/>
      <w:r w:rsidRPr="00F506AF">
        <w:rPr>
          <w:b w:val="0"/>
          <w:i w:val="0"/>
        </w:rPr>
        <w:t>exo-glycal</w:t>
      </w:r>
      <w:proofErr w:type="spellEnd"/>
      <w:r w:rsidRPr="00F506AF">
        <w:rPr>
          <w:b w:val="0"/>
          <w:i w:val="0"/>
        </w:rPr>
        <w:t xml:space="preserve"> via O-</w:t>
      </w:r>
      <w:r w:rsidR="00F506AF">
        <w:rPr>
          <w:b w:val="0"/>
          <w:i w:val="0"/>
        </w:rPr>
        <w:tab/>
      </w:r>
      <w:r w:rsidR="00F506AF">
        <w:rPr>
          <w:b w:val="0"/>
          <w:i w:val="0"/>
        </w:rPr>
        <w:tab/>
      </w:r>
      <w:r w:rsidR="00F506AF">
        <w:rPr>
          <w:b w:val="0"/>
          <w:i w:val="0"/>
        </w:rPr>
        <w:tab/>
      </w:r>
      <w:r w:rsidRPr="00F506AF">
        <w:rPr>
          <w:b w:val="0"/>
          <w:i w:val="0"/>
        </w:rPr>
        <w:t>alkylation of alkyne instead of C-alkylation.</w:t>
      </w:r>
      <w:r w:rsidR="00453A83" w:rsidRPr="00F506AF">
        <w:rPr>
          <w:b w:val="0"/>
          <w:i w:val="0"/>
        </w:rPr>
        <w:ptab w:relativeTo="margin" w:alignment="right" w:leader="dot"/>
      </w:r>
      <w:r w:rsidR="00453A83" w:rsidRPr="00F506AF">
        <w:rPr>
          <w:b w:val="0"/>
          <w:i w:val="0"/>
        </w:rPr>
        <w:t>20</w:t>
      </w:r>
      <w:r w:rsidRPr="00F506AF">
        <w:rPr>
          <w:b w:val="0"/>
          <w:i w:val="0"/>
        </w:rPr>
        <w:t>3</w:t>
      </w:r>
    </w:p>
    <w:p w14:paraId="04D9BC21" w14:textId="24D1A48F" w:rsidR="00453A83" w:rsidRPr="00F506AF" w:rsidRDefault="00605B96" w:rsidP="00BF62E2">
      <w:pPr>
        <w:pStyle w:val="TOC1"/>
        <w:rPr>
          <w:b w:val="0"/>
          <w:i w:val="0"/>
        </w:rPr>
      </w:pPr>
      <w:r w:rsidRPr="00F506AF">
        <w:rPr>
          <w:b w:val="0"/>
          <w:i w:val="0"/>
        </w:rPr>
        <w:t xml:space="preserve">Scheme 4.3. Scope of </w:t>
      </w:r>
      <w:proofErr w:type="gramStart"/>
      <w:r w:rsidRPr="00F506AF">
        <w:rPr>
          <w:b w:val="0"/>
          <w:i w:val="0"/>
        </w:rPr>
        <w:t>Rh(</w:t>
      </w:r>
      <w:proofErr w:type="gramEnd"/>
      <w:r w:rsidRPr="00F506AF">
        <w:rPr>
          <w:b w:val="0"/>
          <w:i w:val="0"/>
        </w:rPr>
        <w:t xml:space="preserve">II)/Au(I)/Cu(I) catalyzed cascade for the synthesis of </w:t>
      </w:r>
      <w:r w:rsidR="00F506AF">
        <w:rPr>
          <w:b w:val="0"/>
          <w:i w:val="0"/>
        </w:rPr>
        <w:tab/>
      </w:r>
      <w:r w:rsidR="00F506AF">
        <w:rPr>
          <w:b w:val="0"/>
          <w:i w:val="0"/>
        </w:rPr>
        <w:tab/>
      </w:r>
      <w:r w:rsidR="00F506AF">
        <w:rPr>
          <w:b w:val="0"/>
          <w:i w:val="0"/>
        </w:rPr>
        <w:tab/>
      </w:r>
      <w:r w:rsidRPr="00F506AF">
        <w:rPr>
          <w:b w:val="0"/>
          <w:i w:val="0"/>
        </w:rPr>
        <w:t xml:space="preserve">functionalized </w:t>
      </w:r>
      <w:r w:rsidRPr="00F506AF">
        <w:rPr>
          <w:b w:val="0"/>
          <w:i w:val="0"/>
        </w:rPr>
        <w:tab/>
        <w:t>6-membered oxindole hybridized spirocarbocycles.</w:t>
      </w:r>
      <w:r w:rsidR="00453A83" w:rsidRPr="00F506AF">
        <w:rPr>
          <w:b w:val="0"/>
          <w:i w:val="0"/>
        </w:rPr>
        <w:ptab w:relativeTo="margin" w:alignment="right" w:leader="dot"/>
      </w:r>
      <w:r w:rsidR="00453A83" w:rsidRPr="00F506AF">
        <w:rPr>
          <w:b w:val="0"/>
          <w:i w:val="0"/>
        </w:rPr>
        <w:t>20</w:t>
      </w:r>
      <w:r w:rsidRPr="00F506AF">
        <w:rPr>
          <w:b w:val="0"/>
          <w:i w:val="0"/>
        </w:rPr>
        <w:t>9</w:t>
      </w:r>
    </w:p>
    <w:p w14:paraId="3012F6C9" w14:textId="03B373F4" w:rsidR="00453A83" w:rsidRPr="00F506AF" w:rsidRDefault="00605B96" w:rsidP="00BF62E2">
      <w:pPr>
        <w:pStyle w:val="TOC1"/>
        <w:rPr>
          <w:b w:val="0"/>
          <w:i w:val="0"/>
        </w:rPr>
      </w:pPr>
      <w:r w:rsidRPr="00F506AF">
        <w:rPr>
          <w:b w:val="0"/>
          <w:i w:val="0"/>
        </w:rPr>
        <w:t xml:space="preserve">Scheme 4.4. </w:t>
      </w:r>
      <w:proofErr w:type="spellStart"/>
      <w:r w:rsidRPr="00F506AF">
        <w:rPr>
          <w:b w:val="0"/>
          <w:i w:val="0"/>
        </w:rPr>
        <w:t>Syntheis</w:t>
      </w:r>
      <w:proofErr w:type="spellEnd"/>
      <w:r w:rsidRPr="00F506AF">
        <w:rPr>
          <w:b w:val="0"/>
          <w:i w:val="0"/>
        </w:rPr>
        <w:t xml:space="preserve"> of </w:t>
      </w:r>
      <w:proofErr w:type="spellStart"/>
      <w:r w:rsidRPr="00F506AF">
        <w:rPr>
          <w:b w:val="0"/>
          <w:i w:val="0"/>
        </w:rPr>
        <w:t>spriobenzofuranone</w:t>
      </w:r>
      <w:proofErr w:type="spellEnd"/>
      <w:r w:rsidRPr="00F506AF">
        <w:rPr>
          <w:b w:val="0"/>
          <w:i w:val="0"/>
        </w:rPr>
        <w:t xml:space="preserve"> through modified conditions using </w:t>
      </w:r>
      <w:r w:rsidR="00F506AF">
        <w:rPr>
          <w:b w:val="0"/>
          <w:i w:val="0"/>
        </w:rPr>
        <w:tab/>
      </w:r>
      <w:r w:rsidR="00F506AF">
        <w:rPr>
          <w:b w:val="0"/>
          <w:i w:val="0"/>
        </w:rPr>
        <w:tab/>
      </w:r>
      <w:r w:rsidR="00F506AF">
        <w:rPr>
          <w:b w:val="0"/>
          <w:i w:val="0"/>
        </w:rPr>
        <w:tab/>
      </w:r>
      <w:r w:rsidRPr="00F506AF">
        <w:rPr>
          <w:b w:val="0"/>
          <w:i w:val="0"/>
        </w:rPr>
        <w:t>Rh</w:t>
      </w:r>
      <w:r w:rsidRPr="00F506AF">
        <w:rPr>
          <w:b w:val="0"/>
          <w:i w:val="0"/>
          <w:vertAlign w:val="subscript"/>
        </w:rPr>
        <w:t>2</w:t>
      </w:r>
      <w:r w:rsidRPr="00F506AF">
        <w:rPr>
          <w:b w:val="0"/>
          <w:i w:val="0"/>
        </w:rPr>
        <w:t>(</w:t>
      </w:r>
      <w:proofErr w:type="spellStart"/>
      <w:r w:rsidRPr="00F506AF">
        <w:rPr>
          <w:b w:val="0"/>
          <w:i w:val="0"/>
        </w:rPr>
        <w:t>OAc</w:t>
      </w:r>
      <w:proofErr w:type="spellEnd"/>
      <w:r w:rsidRPr="00F506AF">
        <w:rPr>
          <w:b w:val="0"/>
          <w:i w:val="0"/>
        </w:rPr>
        <w:t>)</w:t>
      </w:r>
      <w:r w:rsidRPr="00F506AF">
        <w:rPr>
          <w:b w:val="0"/>
          <w:i w:val="0"/>
          <w:vertAlign w:val="subscript"/>
        </w:rPr>
        <w:t>4</w:t>
      </w:r>
      <w:r w:rsidR="00453A83" w:rsidRPr="00F506AF">
        <w:rPr>
          <w:b w:val="0"/>
          <w:i w:val="0"/>
        </w:rPr>
        <w:ptab w:relativeTo="margin" w:alignment="right" w:leader="dot"/>
      </w:r>
      <w:r w:rsidR="00453A83" w:rsidRPr="00F506AF">
        <w:rPr>
          <w:b w:val="0"/>
          <w:i w:val="0"/>
        </w:rPr>
        <w:t>2</w:t>
      </w:r>
      <w:r w:rsidRPr="00F506AF">
        <w:rPr>
          <w:b w:val="0"/>
          <w:i w:val="0"/>
        </w:rPr>
        <w:t>12</w:t>
      </w:r>
    </w:p>
    <w:p w14:paraId="62924AB8" w14:textId="256D991F" w:rsidR="00453A83" w:rsidRPr="00F506AF" w:rsidRDefault="00605B96" w:rsidP="00BF62E2">
      <w:pPr>
        <w:pStyle w:val="TOC1"/>
        <w:rPr>
          <w:b w:val="0"/>
          <w:i w:val="0"/>
        </w:rPr>
      </w:pPr>
      <w:r w:rsidRPr="00F506AF">
        <w:rPr>
          <w:b w:val="0"/>
          <w:i w:val="0"/>
        </w:rPr>
        <w:t>Scheme 4.5. Synthesis of 7-membered spirocarbocycle oxindole hybrids</w:t>
      </w:r>
      <w:r w:rsidR="00453A83" w:rsidRPr="00F506AF">
        <w:rPr>
          <w:b w:val="0"/>
          <w:i w:val="0"/>
        </w:rPr>
        <w:ptab w:relativeTo="margin" w:alignment="right" w:leader="dot"/>
      </w:r>
      <w:r w:rsidR="00453A83" w:rsidRPr="00F506AF">
        <w:rPr>
          <w:b w:val="0"/>
          <w:i w:val="0"/>
        </w:rPr>
        <w:t>214</w:t>
      </w:r>
    </w:p>
    <w:p w14:paraId="21495C8C" w14:textId="4672CEB4" w:rsidR="00453A83" w:rsidRPr="00F506AF" w:rsidRDefault="00605B96" w:rsidP="00BF62E2">
      <w:pPr>
        <w:pStyle w:val="TOC1"/>
        <w:rPr>
          <w:b w:val="0"/>
          <w:i w:val="0"/>
        </w:rPr>
      </w:pPr>
      <w:r w:rsidRPr="00F506AF">
        <w:rPr>
          <w:b w:val="0"/>
          <w:i w:val="0"/>
        </w:rPr>
        <w:t xml:space="preserve">Scheme 4.6. Scope of Au(I)/Ag(I) catalyzed cascade for the synthesis of </w:t>
      </w:r>
      <w:r w:rsidR="00F506AF">
        <w:rPr>
          <w:b w:val="0"/>
          <w:i w:val="0"/>
        </w:rPr>
        <w:tab/>
      </w:r>
      <w:r w:rsidR="00F506AF">
        <w:rPr>
          <w:b w:val="0"/>
          <w:i w:val="0"/>
        </w:rPr>
        <w:tab/>
      </w:r>
      <w:r w:rsidR="00F506AF">
        <w:rPr>
          <w:b w:val="0"/>
          <w:i w:val="0"/>
        </w:rPr>
        <w:tab/>
      </w:r>
      <w:r w:rsidR="00F506AF">
        <w:rPr>
          <w:b w:val="0"/>
          <w:i w:val="0"/>
        </w:rPr>
        <w:tab/>
      </w:r>
      <w:r w:rsidRPr="00F506AF">
        <w:rPr>
          <w:b w:val="0"/>
          <w:i w:val="0"/>
        </w:rPr>
        <w:t>functionalized 5-membered oxindole hybridized spirocarbocycles.</w:t>
      </w:r>
      <w:r w:rsidR="00453A83" w:rsidRPr="00F506AF">
        <w:rPr>
          <w:rFonts w:cs="Calibri"/>
          <w:b w:val="0"/>
          <w:i w:val="0"/>
        </w:rPr>
        <w:t xml:space="preserve"> </w:t>
      </w:r>
      <w:r w:rsidR="00453A83" w:rsidRPr="00F506AF">
        <w:rPr>
          <w:b w:val="0"/>
          <w:i w:val="0"/>
        </w:rPr>
        <w:ptab w:relativeTo="margin" w:alignment="right" w:leader="dot"/>
      </w:r>
      <w:r w:rsidR="00453A83" w:rsidRPr="00F506AF">
        <w:rPr>
          <w:b w:val="0"/>
          <w:i w:val="0"/>
        </w:rPr>
        <w:t>2</w:t>
      </w:r>
      <w:r w:rsidRPr="00F506AF">
        <w:rPr>
          <w:b w:val="0"/>
          <w:i w:val="0"/>
        </w:rPr>
        <w:t>17</w:t>
      </w:r>
    </w:p>
    <w:p w14:paraId="722CD39C" w14:textId="66952D7D" w:rsidR="00605B96" w:rsidRPr="00F506AF" w:rsidRDefault="00605B96" w:rsidP="00BF62E2">
      <w:pPr>
        <w:pStyle w:val="TOC1"/>
        <w:rPr>
          <w:b w:val="0"/>
          <w:i w:val="0"/>
        </w:rPr>
      </w:pPr>
      <w:r w:rsidRPr="00F506AF">
        <w:rPr>
          <w:b w:val="0"/>
          <w:i w:val="0"/>
        </w:rPr>
        <w:t>Scheme 4.7. Synthesis of 2b from isolated insertion compound.</w:t>
      </w:r>
      <w:r w:rsidRPr="00F506AF">
        <w:rPr>
          <w:b w:val="0"/>
          <w:i w:val="0"/>
        </w:rPr>
        <w:ptab w:relativeTo="margin" w:alignment="right" w:leader="dot"/>
      </w:r>
      <w:r w:rsidRPr="00F506AF">
        <w:rPr>
          <w:b w:val="0"/>
          <w:i w:val="0"/>
        </w:rPr>
        <w:t>218</w:t>
      </w:r>
    </w:p>
    <w:p w14:paraId="3CBEF54B" w14:textId="3D709FA4" w:rsidR="00605B96" w:rsidRPr="00F506AF" w:rsidRDefault="00605B96" w:rsidP="00BF62E2">
      <w:pPr>
        <w:pStyle w:val="TOC1"/>
        <w:rPr>
          <w:b w:val="0"/>
          <w:i w:val="0"/>
        </w:rPr>
      </w:pPr>
      <w:r w:rsidRPr="00F506AF">
        <w:rPr>
          <w:b w:val="0"/>
          <w:i w:val="0"/>
        </w:rPr>
        <w:t xml:space="preserve">Scheme 4.8. Deuterium labeling experiment probing kinetic isotope effect for C–H </w:t>
      </w:r>
      <w:r w:rsidRPr="00F506AF">
        <w:rPr>
          <w:b w:val="0"/>
          <w:i w:val="0"/>
        </w:rPr>
        <w:tab/>
      </w:r>
      <w:r w:rsidRPr="00F506AF">
        <w:rPr>
          <w:b w:val="0"/>
          <w:i w:val="0"/>
        </w:rPr>
        <w:tab/>
      </w:r>
      <w:r w:rsidRPr="00F506AF">
        <w:rPr>
          <w:b w:val="0"/>
          <w:i w:val="0"/>
        </w:rPr>
        <w:tab/>
        <w:t>functionalization.</w:t>
      </w:r>
      <w:r w:rsidRPr="00F506AF">
        <w:rPr>
          <w:b w:val="0"/>
          <w:i w:val="0"/>
        </w:rPr>
        <w:ptab w:relativeTo="margin" w:alignment="right" w:leader="dot"/>
      </w:r>
      <w:r w:rsidRPr="00F506AF">
        <w:rPr>
          <w:b w:val="0"/>
          <w:i w:val="0"/>
        </w:rPr>
        <w:t>219</w:t>
      </w:r>
    </w:p>
    <w:p w14:paraId="01D1A5E7" w14:textId="1A9A6B3D" w:rsidR="00605B96" w:rsidRPr="00F506AF" w:rsidRDefault="00605B96" w:rsidP="00BF62E2">
      <w:pPr>
        <w:pStyle w:val="TOC1"/>
        <w:rPr>
          <w:b w:val="0"/>
          <w:i w:val="0"/>
        </w:rPr>
      </w:pPr>
      <w:r w:rsidRPr="00F506AF">
        <w:rPr>
          <w:b w:val="0"/>
          <w:i w:val="0"/>
        </w:rPr>
        <w:t xml:space="preserve">Scheme 4.9. Deuterium labeling experiment probing inter- vs intra- molecular </w:t>
      </w:r>
      <w:r w:rsidR="00F506AF">
        <w:rPr>
          <w:b w:val="0"/>
          <w:i w:val="0"/>
        </w:rPr>
        <w:tab/>
      </w:r>
      <w:r w:rsidR="00F506AF">
        <w:rPr>
          <w:b w:val="0"/>
          <w:i w:val="0"/>
        </w:rPr>
        <w:tab/>
      </w:r>
      <w:r w:rsidR="00F506AF">
        <w:rPr>
          <w:b w:val="0"/>
          <w:i w:val="0"/>
        </w:rPr>
        <w:tab/>
      </w:r>
      <w:r w:rsidRPr="00F506AF">
        <w:rPr>
          <w:b w:val="0"/>
          <w:i w:val="0"/>
        </w:rPr>
        <w:t>deuterium transfer.</w:t>
      </w:r>
      <w:r w:rsidRPr="00F506AF">
        <w:rPr>
          <w:b w:val="0"/>
          <w:i w:val="0"/>
        </w:rPr>
        <w:ptab w:relativeTo="margin" w:alignment="right" w:leader="dot"/>
      </w:r>
      <w:r w:rsidRPr="00F506AF">
        <w:rPr>
          <w:b w:val="0"/>
          <w:i w:val="0"/>
        </w:rPr>
        <w:t>219</w:t>
      </w:r>
    </w:p>
    <w:p w14:paraId="62D6337B" w14:textId="797EC1A1" w:rsidR="00605B96" w:rsidRPr="00F506AF" w:rsidRDefault="00605B96" w:rsidP="00BF62E2">
      <w:pPr>
        <w:pStyle w:val="TOC1"/>
        <w:rPr>
          <w:b w:val="0"/>
          <w:i w:val="0"/>
        </w:rPr>
      </w:pPr>
      <w:r w:rsidRPr="00F506AF">
        <w:rPr>
          <w:b w:val="0"/>
          <w:i w:val="0"/>
        </w:rPr>
        <w:t>Scheme 4.10. Deuterium labeling experiment giving insight into gold complexation.</w:t>
      </w:r>
      <w:r w:rsidR="00F506AF">
        <w:rPr>
          <w:b w:val="0"/>
          <w:i w:val="0"/>
        </w:rPr>
        <w:tab/>
      </w:r>
      <w:r w:rsidR="00F506AF">
        <w:rPr>
          <w:b w:val="0"/>
          <w:i w:val="0"/>
        </w:rPr>
        <w:tab/>
      </w:r>
      <w:r w:rsidR="00F506AF">
        <w:rPr>
          <w:b w:val="0"/>
          <w:i w:val="0"/>
        </w:rPr>
        <w:tab/>
      </w:r>
      <w:r w:rsidRPr="00F506AF">
        <w:rPr>
          <w:b w:val="0"/>
          <w:i w:val="0"/>
        </w:rPr>
        <w:ptab w:relativeTo="margin" w:alignment="right" w:leader="dot"/>
      </w:r>
      <w:r w:rsidRPr="00F506AF">
        <w:rPr>
          <w:b w:val="0"/>
          <w:i w:val="0"/>
        </w:rPr>
        <w:t>220</w:t>
      </w:r>
    </w:p>
    <w:p w14:paraId="16702953" w14:textId="4BE9A177" w:rsidR="00453A83" w:rsidRPr="00F506AF" w:rsidRDefault="00605B96" w:rsidP="00BF62E2">
      <w:pPr>
        <w:pStyle w:val="TOC1"/>
        <w:rPr>
          <w:b w:val="0"/>
          <w:i w:val="0"/>
        </w:rPr>
      </w:pPr>
      <w:r w:rsidRPr="00F506AF">
        <w:rPr>
          <w:b w:val="0"/>
          <w:i w:val="0"/>
        </w:rPr>
        <w:lastRenderedPageBreak/>
        <w:t xml:space="preserve">Scheme 4.11. Proposed mechanism through a stepwise C–H functionalization and </w:t>
      </w:r>
      <w:r w:rsidR="00F506AF">
        <w:rPr>
          <w:b w:val="0"/>
          <w:i w:val="0"/>
        </w:rPr>
        <w:tab/>
      </w:r>
      <w:r w:rsidR="00F506AF">
        <w:rPr>
          <w:b w:val="0"/>
          <w:i w:val="0"/>
        </w:rPr>
        <w:tab/>
      </w:r>
      <w:r w:rsidR="00F506AF">
        <w:rPr>
          <w:b w:val="0"/>
          <w:i w:val="0"/>
        </w:rPr>
        <w:tab/>
      </w:r>
      <w:proofErr w:type="spellStart"/>
      <w:r w:rsidRPr="00F506AF">
        <w:rPr>
          <w:b w:val="0"/>
          <w:i w:val="0"/>
        </w:rPr>
        <w:t>Conia-ene</w:t>
      </w:r>
      <w:proofErr w:type="spellEnd"/>
      <w:r w:rsidRPr="00F506AF">
        <w:rPr>
          <w:b w:val="0"/>
          <w:i w:val="0"/>
        </w:rPr>
        <w:t xml:space="preserve"> cascade cyclization.</w:t>
      </w:r>
      <w:r w:rsidRPr="00F506AF">
        <w:rPr>
          <w:b w:val="0"/>
          <w:i w:val="0"/>
        </w:rPr>
        <w:ptab w:relativeTo="margin" w:alignment="right" w:leader="dot"/>
      </w:r>
      <w:r w:rsidRPr="00F506AF">
        <w:rPr>
          <w:b w:val="0"/>
          <w:i w:val="0"/>
        </w:rPr>
        <w:t>222</w:t>
      </w:r>
    </w:p>
    <w:p w14:paraId="54D64670" w14:textId="77777777" w:rsidR="00224C9B" w:rsidRDefault="00224C9B" w:rsidP="00224C9B">
      <w:pPr>
        <w:spacing w:line="360" w:lineRule="auto"/>
        <w:jc w:val="both"/>
        <w:rPr>
          <w:rFonts w:asciiTheme="minorHAnsi" w:eastAsia="SimSun" w:hAnsiTheme="minorHAnsi" w:cstheme="minorHAnsi"/>
          <w:b/>
          <w:i/>
          <w:lang w:eastAsia="zh-CN"/>
        </w:rPr>
      </w:pPr>
    </w:p>
    <w:p w14:paraId="67EE0D0C" w14:textId="67EEF267" w:rsidR="00453A83" w:rsidRPr="00377813" w:rsidRDefault="00453A83" w:rsidP="00224C9B">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5</w:t>
      </w:r>
    </w:p>
    <w:p w14:paraId="32777288" w14:textId="764CAF60" w:rsidR="00453A83" w:rsidRPr="00F506AF" w:rsidRDefault="00161605" w:rsidP="00BF62E2">
      <w:pPr>
        <w:pStyle w:val="TOC1"/>
        <w:rPr>
          <w:b w:val="0"/>
          <w:i w:val="0"/>
        </w:rPr>
      </w:pPr>
      <w:r w:rsidRPr="00F506AF">
        <w:rPr>
          <w:b w:val="0"/>
          <w:i w:val="0"/>
        </w:rPr>
        <w:t xml:space="preserve">Scheme 5.1. Synthesis of benzannulated </w:t>
      </w:r>
      <w:proofErr w:type="spellStart"/>
      <w:r w:rsidRPr="00F506AF">
        <w:rPr>
          <w:b w:val="0"/>
          <w:i w:val="0"/>
        </w:rPr>
        <w:t>spiroketals</w:t>
      </w:r>
      <w:proofErr w:type="spellEnd"/>
      <w:r w:rsidRPr="00F506AF">
        <w:rPr>
          <w:b w:val="0"/>
          <w:i w:val="0"/>
        </w:rPr>
        <w:t xml:space="preserve"> developed by Sharma et al.</w:t>
      </w:r>
      <w:r w:rsidR="00453A83" w:rsidRPr="00F506AF">
        <w:rPr>
          <w:rFonts w:cs="Calibri"/>
          <w:b w:val="0"/>
          <w:i w:val="0"/>
        </w:rPr>
        <w:t xml:space="preserve"> </w:t>
      </w:r>
      <w:r w:rsidR="00453A83" w:rsidRPr="00F506AF">
        <w:rPr>
          <w:b w:val="0"/>
          <w:i w:val="0"/>
        </w:rPr>
        <w:ptab w:relativeTo="margin" w:alignment="right" w:leader="dot"/>
      </w:r>
      <w:r w:rsidR="00453A83" w:rsidRPr="00F506AF">
        <w:rPr>
          <w:b w:val="0"/>
          <w:i w:val="0"/>
        </w:rPr>
        <w:t>26</w:t>
      </w:r>
      <w:r w:rsidRPr="00F506AF">
        <w:rPr>
          <w:b w:val="0"/>
          <w:i w:val="0"/>
        </w:rPr>
        <w:t>7</w:t>
      </w:r>
    </w:p>
    <w:p w14:paraId="2B7197D6" w14:textId="2B85EE5A" w:rsidR="00453A83" w:rsidRPr="00F506AF" w:rsidRDefault="00161605" w:rsidP="00BF62E2">
      <w:pPr>
        <w:pStyle w:val="TOC1"/>
        <w:rPr>
          <w:b w:val="0"/>
          <w:i w:val="0"/>
        </w:rPr>
      </w:pPr>
      <w:r w:rsidRPr="00F506AF">
        <w:rPr>
          <w:b w:val="0"/>
          <w:i w:val="0"/>
        </w:rPr>
        <w:t xml:space="preserve">Scheme 5.2. Synthesis of benzannulated </w:t>
      </w:r>
      <w:proofErr w:type="spellStart"/>
      <w:r w:rsidRPr="00F506AF">
        <w:rPr>
          <w:b w:val="0"/>
          <w:i w:val="0"/>
        </w:rPr>
        <w:t>spiroketals</w:t>
      </w:r>
      <w:proofErr w:type="spellEnd"/>
      <w:r w:rsidRPr="00F506AF">
        <w:rPr>
          <w:b w:val="0"/>
          <w:i w:val="0"/>
        </w:rPr>
        <w:t xml:space="preserve"> developed by Liang et al.</w:t>
      </w:r>
      <w:r w:rsidR="00453A83" w:rsidRPr="00F506AF">
        <w:rPr>
          <w:b w:val="0"/>
          <w:i w:val="0"/>
        </w:rPr>
        <w:ptab w:relativeTo="margin" w:alignment="right" w:leader="dot"/>
      </w:r>
      <w:r w:rsidR="00453A83" w:rsidRPr="00F506AF">
        <w:rPr>
          <w:b w:val="0"/>
          <w:i w:val="0"/>
        </w:rPr>
        <w:t>26</w:t>
      </w:r>
      <w:r w:rsidRPr="00F506AF">
        <w:rPr>
          <w:b w:val="0"/>
          <w:i w:val="0"/>
        </w:rPr>
        <w:t>8</w:t>
      </w:r>
    </w:p>
    <w:p w14:paraId="3FDAAAB5" w14:textId="567CA3EA" w:rsidR="00453A83" w:rsidRPr="00F506AF" w:rsidRDefault="00161605" w:rsidP="00BF62E2">
      <w:pPr>
        <w:pStyle w:val="TOC1"/>
        <w:rPr>
          <w:b w:val="0"/>
          <w:i w:val="0"/>
        </w:rPr>
      </w:pPr>
      <w:r w:rsidRPr="00F506AF">
        <w:rPr>
          <w:b w:val="0"/>
          <w:i w:val="0"/>
        </w:rPr>
        <w:t xml:space="preserve">Scheme 5.3. a) Synthesis of [3.1.0]-fused ring system through </w:t>
      </w:r>
      <w:proofErr w:type="gramStart"/>
      <w:r w:rsidRPr="00F506AF">
        <w:rPr>
          <w:b w:val="0"/>
          <w:i w:val="0"/>
        </w:rPr>
        <w:t>Rh(</w:t>
      </w:r>
      <w:proofErr w:type="gramEnd"/>
      <w:r w:rsidRPr="00F506AF">
        <w:rPr>
          <w:b w:val="0"/>
          <w:i w:val="0"/>
        </w:rPr>
        <w:t xml:space="preserve">II)/Au(I) catalyzed </w:t>
      </w:r>
      <w:r w:rsidRPr="00F506AF">
        <w:rPr>
          <w:b w:val="0"/>
          <w:i w:val="0"/>
        </w:rPr>
        <w:tab/>
      </w:r>
      <w:r w:rsidRPr="00F506AF">
        <w:rPr>
          <w:b w:val="0"/>
          <w:i w:val="0"/>
        </w:rPr>
        <w:tab/>
      </w:r>
      <w:r w:rsidRPr="00F506AF">
        <w:rPr>
          <w:b w:val="0"/>
          <w:i w:val="0"/>
        </w:rPr>
        <w:tab/>
      </w:r>
      <w:proofErr w:type="spellStart"/>
      <w:r w:rsidRPr="00F506AF">
        <w:rPr>
          <w:b w:val="0"/>
          <w:i w:val="0"/>
        </w:rPr>
        <w:t>cyclopropanation</w:t>
      </w:r>
      <w:proofErr w:type="spellEnd"/>
      <w:r w:rsidRPr="00F506AF">
        <w:rPr>
          <w:b w:val="0"/>
          <w:i w:val="0"/>
        </w:rPr>
        <w:t xml:space="preserve">; b) Serendipitous finding in system when </w:t>
      </w:r>
      <w:r w:rsidRPr="00F506AF">
        <w:rPr>
          <w:b w:val="0"/>
          <w:i w:val="0"/>
        </w:rPr>
        <w:sym w:font="Symbol" w:char="F061"/>
      </w:r>
      <w:r w:rsidRPr="00F506AF">
        <w:rPr>
          <w:b w:val="0"/>
          <w:i w:val="0"/>
        </w:rPr>
        <w:t xml:space="preserve">-diazoketones </w:t>
      </w:r>
      <w:r w:rsidR="00F506AF">
        <w:rPr>
          <w:b w:val="0"/>
          <w:i w:val="0"/>
        </w:rPr>
        <w:tab/>
      </w:r>
      <w:r w:rsidR="00F506AF">
        <w:rPr>
          <w:b w:val="0"/>
          <w:i w:val="0"/>
        </w:rPr>
        <w:tab/>
      </w:r>
      <w:r w:rsidRPr="00F506AF">
        <w:rPr>
          <w:b w:val="0"/>
          <w:i w:val="0"/>
        </w:rPr>
        <w:t xml:space="preserve">were used </w:t>
      </w:r>
      <w:r w:rsidR="00453A83" w:rsidRPr="00F506AF">
        <w:rPr>
          <w:b w:val="0"/>
          <w:i w:val="0"/>
        </w:rPr>
        <w:ptab w:relativeTo="margin" w:alignment="right" w:leader="dot"/>
      </w:r>
      <w:r w:rsidR="00453A83" w:rsidRPr="00F506AF">
        <w:rPr>
          <w:b w:val="0"/>
          <w:i w:val="0"/>
        </w:rPr>
        <w:t>27</w:t>
      </w:r>
      <w:r w:rsidRPr="00F506AF">
        <w:rPr>
          <w:b w:val="0"/>
          <w:i w:val="0"/>
        </w:rPr>
        <w:t>0</w:t>
      </w:r>
    </w:p>
    <w:p w14:paraId="0CF94CB0" w14:textId="5C2B1384" w:rsidR="00161605" w:rsidRPr="00F506AF" w:rsidRDefault="00161605" w:rsidP="00BF62E2">
      <w:pPr>
        <w:pStyle w:val="TOC1"/>
        <w:rPr>
          <w:b w:val="0"/>
          <w:i w:val="0"/>
        </w:rPr>
      </w:pPr>
      <w:r w:rsidRPr="00F506AF">
        <w:rPr>
          <w:b w:val="0"/>
          <w:i w:val="0"/>
        </w:rPr>
        <w:t xml:space="preserve">Scheme 5.4. Substrate scope of </w:t>
      </w:r>
      <w:proofErr w:type="spellStart"/>
      <w:r w:rsidRPr="00F506AF">
        <w:rPr>
          <w:b w:val="0"/>
          <w:i w:val="0"/>
        </w:rPr>
        <w:t>dihydropyranones</w:t>
      </w:r>
      <w:proofErr w:type="spellEnd"/>
      <w:r w:rsidRPr="00F506AF">
        <w:rPr>
          <w:b w:val="0"/>
          <w:i w:val="0"/>
        </w:rPr>
        <w:t xml:space="preserve"> </w:t>
      </w:r>
      <w:r w:rsidRPr="00F506AF">
        <w:rPr>
          <w:b w:val="0"/>
          <w:i w:val="0"/>
        </w:rPr>
        <w:ptab w:relativeTo="margin" w:alignment="right" w:leader="dot"/>
      </w:r>
      <w:r w:rsidRPr="00F506AF">
        <w:rPr>
          <w:b w:val="0"/>
          <w:i w:val="0"/>
        </w:rPr>
        <w:t>271</w:t>
      </w:r>
    </w:p>
    <w:p w14:paraId="52FFA84B" w14:textId="3BA0A984" w:rsidR="00161605" w:rsidRPr="00F506AF" w:rsidRDefault="00161605" w:rsidP="00BF62E2">
      <w:pPr>
        <w:pStyle w:val="TOC1"/>
        <w:rPr>
          <w:b w:val="0"/>
          <w:i w:val="0"/>
        </w:rPr>
      </w:pPr>
      <w:r w:rsidRPr="00F506AF">
        <w:rPr>
          <w:b w:val="0"/>
          <w:i w:val="0"/>
        </w:rPr>
        <w:t xml:space="preserve">Scheme 5.5 Proposed mechanism of </w:t>
      </w:r>
      <w:proofErr w:type="spellStart"/>
      <w:r w:rsidRPr="00F506AF">
        <w:rPr>
          <w:b w:val="0"/>
          <w:i w:val="0"/>
        </w:rPr>
        <w:t>dihydropyranone</w:t>
      </w:r>
      <w:proofErr w:type="spellEnd"/>
      <w:r w:rsidRPr="00F506AF">
        <w:rPr>
          <w:b w:val="0"/>
          <w:i w:val="0"/>
        </w:rPr>
        <w:t xml:space="preserve"> synthesis providing insight </w:t>
      </w:r>
      <w:r w:rsidR="00F506AF">
        <w:rPr>
          <w:b w:val="0"/>
          <w:i w:val="0"/>
        </w:rPr>
        <w:tab/>
      </w:r>
      <w:r w:rsidR="00F506AF">
        <w:rPr>
          <w:b w:val="0"/>
          <w:i w:val="0"/>
        </w:rPr>
        <w:tab/>
      </w:r>
      <w:r w:rsidR="00F506AF">
        <w:rPr>
          <w:b w:val="0"/>
          <w:i w:val="0"/>
        </w:rPr>
        <w:tab/>
      </w:r>
      <w:r w:rsidRPr="00F506AF">
        <w:rPr>
          <w:b w:val="0"/>
          <w:i w:val="0"/>
        </w:rPr>
        <w:t xml:space="preserve">into 3 possible pathways of reactivity </w:t>
      </w:r>
      <w:r w:rsidRPr="00F506AF">
        <w:rPr>
          <w:b w:val="0"/>
          <w:i w:val="0"/>
        </w:rPr>
        <w:ptab w:relativeTo="margin" w:alignment="right" w:leader="dot"/>
      </w:r>
      <w:r w:rsidRPr="00F506AF">
        <w:rPr>
          <w:b w:val="0"/>
          <w:i w:val="0"/>
        </w:rPr>
        <w:t>272</w:t>
      </w:r>
    </w:p>
    <w:p w14:paraId="34E83377" w14:textId="503A44CC" w:rsidR="00161605" w:rsidRPr="00F506AF" w:rsidRDefault="00161605" w:rsidP="00BF62E2">
      <w:pPr>
        <w:pStyle w:val="TOC1"/>
        <w:rPr>
          <w:b w:val="0"/>
          <w:i w:val="0"/>
        </w:rPr>
      </w:pPr>
      <w:r w:rsidRPr="00F506AF">
        <w:rPr>
          <w:b w:val="0"/>
          <w:i w:val="0"/>
        </w:rPr>
        <w:t xml:space="preserve">Scheme 5.6. Attempted extension to dihydrofuran endo-alkene </w:t>
      </w:r>
      <w:r w:rsidRPr="00F506AF">
        <w:rPr>
          <w:b w:val="0"/>
          <w:i w:val="0"/>
        </w:rPr>
        <w:ptab w:relativeTo="margin" w:alignment="right" w:leader="dot"/>
      </w:r>
      <w:r w:rsidRPr="00F506AF">
        <w:rPr>
          <w:b w:val="0"/>
          <w:i w:val="0"/>
        </w:rPr>
        <w:t>273</w:t>
      </w:r>
    </w:p>
    <w:p w14:paraId="2993018A" w14:textId="146BB5C9" w:rsidR="00161605" w:rsidRPr="00F506AF" w:rsidRDefault="00161605" w:rsidP="00BF62E2">
      <w:pPr>
        <w:pStyle w:val="TOC1"/>
        <w:rPr>
          <w:b w:val="0"/>
          <w:i w:val="0"/>
        </w:rPr>
      </w:pPr>
      <w:r w:rsidRPr="00F506AF">
        <w:rPr>
          <w:b w:val="0"/>
          <w:i w:val="0"/>
        </w:rPr>
        <w:t xml:space="preserve">Scheme 5.7. Synthesis of </w:t>
      </w:r>
      <w:proofErr w:type="spellStart"/>
      <w:r w:rsidRPr="00F506AF">
        <w:rPr>
          <w:b w:val="0"/>
          <w:i w:val="0"/>
        </w:rPr>
        <w:t>dihydronapthofurans</w:t>
      </w:r>
      <w:proofErr w:type="spellEnd"/>
      <w:r w:rsidRPr="00F506AF">
        <w:rPr>
          <w:b w:val="0"/>
          <w:i w:val="0"/>
        </w:rPr>
        <w:t xml:space="preserve"> by Kitamura et al.</w:t>
      </w:r>
      <w:r w:rsidRPr="00F506AF">
        <w:rPr>
          <w:b w:val="0"/>
          <w:i w:val="0"/>
        </w:rPr>
        <w:ptab w:relativeTo="margin" w:alignment="right" w:leader="dot"/>
      </w:r>
      <w:r w:rsidRPr="00F506AF">
        <w:rPr>
          <w:b w:val="0"/>
          <w:i w:val="0"/>
        </w:rPr>
        <w:t>274</w:t>
      </w:r>
    </w:p>
    <w:p w14:paraId="07AEC3DB" w14:textId="1A394C34" w:rsidR="00161605" w:rsidRPr="00F506AF" w:rsidRDefault="00161605" w:rsidP="00BF62E2">
      <w:pPr>
        <w:pStyle w:val="TOC1"/>
        <w:rPr>
          <w:b w:val="0"/>
          <w:i w:val="0"/>
        </w:rPr>
      </w:pPr>
      <w:r w:rsidRPr="00F506AF">
        <w:rPr>
          <w:b w:val="0"/>
          <w:i w:val="0"/>
        </w:rPr>
        <w:t xml:space="preserve">Scheme 5.8. Synthesis of benzannulated </w:t>
      </w:r>
      <w:proofErr w:type="spellStart"/>
      <w:r w:rsidRPr="00F506AF">
        <w:rPr>
          <w:b w:val="0"/>
          <w:i w:val="0"/>
        </w:rPr>
        <w:t>furano</w:t>
      </w:r>
      <w:proofErr w:type="spellEnd"/>
      <w:r w:rsidRPr="00F506AF">
        <w:rPr>
          <w:b w:val="0"/>
          <w:i w:val="0"/>
        </w:rPr>
        <w:t xml:space="preserve">-furans through [3+2] annulation </w:t>
      </w:r>
      <w:r w:rsidRPr="00F506AF">
        <w:rPr>
          <w:b w:val="0"/>
          <w:i w:val="0"/>
        </w:rPr>
        <w:ptab w:relativeTo="margin" w:alignment="right" w:leader="dot"/>
      </w:r>
      <w:r w:rsidRPr="00F506AF">
        <w:rPr>
          <w:b w:val="0"/>
          <w:i w:val="0"/>
        </w:rPr>
        <w:t>274</w:t>
      </w:r>
    </w:p>
    <w:p w14:paraId="72682F41" w14:textId="078B3870" w:rsidR="00161605" w:rsidRPr="00F506AF" w:rsidRDefault="00DD61D4" w:rsidP="00BF62E2">
      <w:pPr>
        <w:pStyle w:val="TOC1"/>
        <w:rPr>
          <w:b w:val="0"/>
          <w:i w:val="0"/>
        </w:rPr>
      </w:pPr>
      <w:r w:rsidRPr="00F506AF">
        <w:rPr>
          <w:b w:val="0"/>
          <w:i w:val="0"/>
        </w:rPr>
        <w:t xml:space="preserve">Scheme 5.9. Application of diazo quinone in developed methodology </w:t>
      </w:r>
      <w:r w:rsidR="00161605" w:rsidRPr="00F506AF">
        <w:rPr>
          <w:b w:val="0"/>
          <w:i w:val="0"/>
        </w:rPr>
        <w:ptab w:relativeTo="margin" w:alignment="right" w:leader="dot"/>
      </w:r>
      <w:r w:rsidR="00161605" w:rsidRPr="00F506AF">
        <w:rPr>
          <w:b w:val="0"/>
          <w:i w:val="0"/>
        </w:rPr>
        <w:t>2</w:t>
      </w:r>
      <w:r w:rsidRPr="00F506AF">
        <w:rPr>
          <w:b w:val="0"/>
          <w:i w:val="0"/>
        </w:rPr>
        <w:t>75</w:t>
      </w:r>
    </w:p>
    <w:p w14:paraId="21E9C6C7" w14:textId="7886CEFD" w:rsidR="00161605" w:rsidRPr="00F506AF" w:rsidRDefault="00DD61D4" w:rsidP="00BF62E2">
      <w:pPr>
        <w:pStyle w:val="TOC1"/>
        <w:rPr>
          <w:b w:val="0"/>
          <w:i w:val="0"/>
        </w:rPr>
      </w:pPr>
      <w:r w:rsidRPr="00F506AF">
        <w:rPr>
          <w:b w:val="0"/>
          <w:i w:val="0"/>
        </w:rPr>
        <w:t xml:space="preserve">Scheme 5.10. Substrate scope of benzannulated </w:t>
      </w:r>
      <w:proofErr w:type="spellStart"/>
      <w:r w:rsidRPr="00F506AF">
        <w:rPr>
          <w:b w:val="0"/>
          <w:i w:val="0"/>
        </w:rPr>
        <w:t>furano</w:t>
      </w:r>
      <w:proofErr w:type="spellEnd"/>
      <w:r w:rsidRPr="00F506AF">
        <w:rPr>
          <w:b w:val="0"/>
          <w:i w:val="0"/>
        </w:rPr>
        <w:t xml:space="preserve">-furans </w:t>
      </w:r>
      <w:r w:rsidR="00161605" w:rsidRPr="00F506AF">
        <w:rPr>
          <w:b w:val="0"/>
          <w:i w:val="0"/>
        </w:rPr>
        <w:ptab w:relativeTo="margin" w:alignment="right" w:leader="dot"/>
      </w:r>
      <w:r w:rsidRPr="00F506AF">
        <w:rPr>
          <w:b w:val="0"/>
          <w:i w:val="0"/>
        </w:rPr>
        <w:t>276</w:t>
      </w:r>
    </w:p>
    <w:p w14:paraId="18539467" w14:textId="7CAC87D5" w:rsidR="00161605" w:rsidRPr="00F506AF" w:rsidRDefault="00DD61D4" w:rsidP="00BF62E2">
      <w:pPr>
        <w:pStyle w:val="TOC1"/>
        <w:rPr>
          <w:b w:val="0"/>
          <w:i w:val="0"/>
        </w:rPr>
      </w:pPr>
      <w:r w:rsidRPr="00F506AF">
        <w:rPr>
          <w:b w:val="0"/>
          <w:i w:val="0"/>
        </w:rPr>
        <w:t xml:space="preserve">Scheme 5.11. Proposed mechanism of </w:t>
      </w:r>
      <w:proofErr w:type="spellStart"/>
      <w:r w:rsidRPr="00F506AF">
        <w:rPr>
          <w:b w:val="0"/>
          <w:i w:val="0"/>
        </w:rPr>
        <w:t>furano</w:t>
      </w:r>
      <w:proofErr w:type="spellEnd"/>
      <w:r w:rsidRPr="00F506AF">
        <w:rPr>
          <w:b w:val="0"/>
          <w:i w:val="0"/>
        </w:rPr>
        <w:t xml:space="preserve">-furan </w:t>
      </w:r>
      <w:proofErr w:type="spellStart"/>
      <w:r w:rsidRPr="00F506AF">
        <w:rPr>
          <w:b w:val="0"/>
          <w:i w:val="0"/>
        </w:rPr>
        <w:t>sysnthesis</w:t>
      </w:r>
      <w:proofErr w:type="spellEnd"/>
      <w:r w:rsidRPr="00F506AF">
        <w:rPr>
          <w:b w:val="0"/>
          <w:i w:val="0"/>
        </w:rPr>
        <w:t xml:space="preserve"> mediated by metal-</w:t>
      </w:r>
      <w:r w:rsidR="00F506AF">
        <w:rPr>
          <w:b w:val="0"/>
          <w:i w:val="0"/>
        </w:rPr>
        <w:tab/>
      </w:r>
      <w:r w:rsidR="00F506AF">
        <w:rPr>
          <w:b w:val="0"/>
          <w:i w:val="0"/>
        </w:rPr>
        <w:tab/>
      </w:r>
      <w:r w:rsidR="00F506AF">
        <w:rPr>
          <w:b w:val="0"/>
          <w:i w:val="0"/>
        </w:rPr>
        <w:tab/>
      </w:r>
      <w:r w:rsidRPr="00F506AF">
        <w:rPr>
          <w:b w:val="0"/>
          <w:i w:val="0"/>
        </w:rPr>
        <w:t xml:space="preserve">quinoid carbenes to provide thermodynamically favored cis-junction </w:t>
      </w:r>
      <w:r w:rsidR="00161605" w:rsidRPr="00F506AF">
        <w:rPr>
          <w:b w:val="0"/>
          <w:i w:val="0"/>
        </w:rPr>
        <w:ptab w:relativeTo="margin" w:alignment="right" w:leader="dot"/>
      </w:r>
      <w:r w:rsidR="00161605" w:rsidRPr="00F506AF">
        <w:rPr>
          <w:b w:val="0"/>
          <w:i w:val="0"/>
        </w:rPr>
        <w:t>2</w:t>
      </w:r>
      <w:r w:rsidR="003B4858" w:rsidRPr="00F506AF">
        <w:rPr>
          <w:b w:val="0"/>
          <w:i w:val="0"/>
        </w:rPr>
        <w:t>76</w:t>
      </w:r>
    </w:p>
    <w:p w14:paraId="5970EADD" w14:textId="7478B02D" w:rsidR="00161605" w:rsidRPr="00F506AF" w:rsidRDefault="003B4858" w:rsidP="00BF62E2">
      <w:pPr>
        <w:pStyle w:val="TOC1"/>
        <w:rPr>
          <w:b w:val="0"/>
          <w:i w:val="0"/>
        </w:rPr>
      </w:pPr>
      <w:r w:rsidRPr="00F506AF">
        <w:rPr>
          <w:b w:val="0"/>
          <w:i w:val="0"/>
        </w:rPr>
        <w:t xml:space="preserve">Scheme 5.12. a) Synthesis of </w:t>
      </w:r>
      <w:proofErr w:type="spellStart"/>
      <w:r w:rsidRPr="00F506AF">
        <w:rPr>
          <w:b w:val="0"/>
          <w:i w:val="0"/>
        </w:rPr>
        <w:t>spiroketal</w:t>
      </w:r>
      <w:proofErr w:type="spellEnd"/>
      <w:r w:rsidRPr="00F506AF">
        <w:rPr>
          <w:b w:val="0"/>
          <w:i w:val="0"/>
        </w:rPr>
        <w:t xml:space="preserve"> 19c; b) Non-terminal </w:t>
      </w:r>
      <w:proofErr w:type="spellStart"/>
      <w:r w:rsidRPr="00F506AF">
        <w:rPr>
          <w:b w:val="0"/>
          <w:i w:val="0"/>
        </w:rPr>
        <w:t>exo</w:t>
      </w:r>
      <w:proofErr w:type="spellEnd"/>
      <w:r w:rsidRPr="00F506AF">
        <w:rPr>
          <w:b w:val="0"/>
          <w:i w:val="0"/>
        </w:rPr>
        <w:t xml:space="preserve">-alkene was not able </w:t>
      </w:r>
      <w:r w:rsidR="00F506AF">
        <w:rPr>
          <w:b w:val="0"/>
          <w:i w:val="0"/>
        </w:rPr>
        <w:tab/>
      </w:r>
      <w:r w:rsidR="00F506AF">
        <w:rPr>
          <w:b w:val="0"/>
          <w:i w:val="0"/>
        </w:rPr>
        <w:tab/>
      </w:r>
      <w:r w:rsidRPr="00F506AF">
        <w:rPr>
          <w:b w:val="0"/>
          <w:i w:val="0"/>
        </w:rPr>
        <w:t>to react with diazo quinone</w:t>
      </w:r>
      <w:r w:rsidR="00161605" w:rsidRPr="00F506AF">
        <w:rPr>
          <w:b w:val="0"/>
          <w:i w:val="0"/>
        </w:rPr>
        <w:ptab w:relativeTo="margin" w:alignment="right" w:leader="dot"/>
      </w:r>
      <w:r w:rsidRPr="00F506AF">
        <w:rPr>
          <w:b w:val="0"/>
          <w:i w:val="0"/>
        </w:rPr>
        <w:t>280</w:t>
      </w:r>
    </w:p>
    <w:p w14:paraId="29721D6B" w14:textId="176711E2" w:rsidR="003B4858" w:rsidRPr="00F506AF" w:rsidRDefault="003B4858" w:rsidP="00BF62E2">
      <w:pPr>
        <w:pStyle w:val="TOC1"/>
        <w:rPr>
          <w:b w:val="0"/>
          <w:i w:val="0"/>
        </w:rPr>
      </w:pPr>
      <w:r w:rsidRPr="00F506AF">
        <w:rPr>
          <w:b w:val="0"/>
          <w:i w:val="0"/>
        </w:rPr>
        <w:t xml:space="preserve">Scheme 5.13. a) Synthesis of benzannulated </w:t>
      </w:r>
      <w:proofErr w:type="spellStart"/>
      <w:r w:rsidRPr="00F506AF">
        <w:rPr>
          <w:b w:val="0"/>
          <w:i w:val="0"/>
        </w:rPr>
        <w:t>spiroaminal</w:t>
      </w:r>
      <w:proofErr w:type="spellEnd"/>
      <w:r w:rsidRPr="00F506AF">
        <w:rPr>
          <w:b w:val="0"/>
          <w:i w:val="0"/>
        </w:rPr>
        <w:t xml:space="preserve"> 19d; b) Synthesis of </w:t>
      </w:r>
      <w:r w:rsidR="00F506AF">
        <w:rPr>
          <w:b w:val="0"/>
          <w:i w:val="0"/>
        </w:rPr>
        <w:tab/>
      </w:r>
      <w:r w:rsidR="00F506AF">
        <w:rPr>
          <w:b w:val="0"/>
          <w:i w:val="0"/>
        </w:rPr>
        <w:tab/>
      </w:r>
      <w:r w:rsidR="00F506AF">
        <w:rPr>
          <w:b w:val="0"/>
          <w:i w:val="0"/>
        </w:rPr>
        <w:tab/>
      </w:r>
      <w:r w:rsidRPr="00F506AF">
        <w:rPr>
          <w:b w:val="0"/>
          <w:i w:val="0"/>
        </w:rPr>
        <w:t xml:space="preserve">benzannulated </w:t>
      </w:r>
      <w:proofErr w:type="spellStart"/>
      <w:r w:rsidRPr="00F506AF">
        <w:rPr>
          <w:b w:val="0"/>
          <w:i w:val="0"/>
        </w:rPr>
        <w:t>spiroketal</w:t>
      </w:r>
      <w:proofErr w:type="spellEnd"/>
      <w:r w:rsidRPr="00F506AF">
        <w:rPr>
          <w:b w:val="0"/>
          <w:i w:val="0"/>
        </w:rPr>
        <w:t xml:space="preserve"> 19e.</w:t>
      </w:r>
      <w:r w:rsidRPr="00F506AF">
        <w:rPr>
          <w:b w:val="0"/>
          <w:i w:val="0"/>
        </w:rPr>
        <w:ptab w:relativeTo="margin" w:alignment="right" w:leader="dot"/>
      </w:r>
      <w:r w:rsidRPr="00F506AF">
        <w:rPr>
          <w:b w:val="0"/>
          <w:i w:val="0"/>
        </w:rPr>
        <w:t>281</w:t>
      </w:r>
    </w:p>
    <w:p w14:paraId="615A28B5" w14:textId="6DE8743D" w:rsidR="00224C9B" w:rsidRPr="00F506AF" w:rsidRDefault="003B4858" w:rsidP="00F506AF">
      <w:pPr>
        <w:pStyle w:val="TOC1"/>
        <w:rPr>
          <w:b w:val="0"/>
          <w:i w:val="0"/>
        </w:rPr>
      </w:pPr>
      <w:r w:rsidRPr="00F506AF">
        <w:rPr>
          <w:b w:val="0"/>
          <w:i w:val="0"/>
        </w:rPr>
        <w:t xml:space="preserve">Scheme 5.14. a) Mechanism of </w:t>
      </w:r>
      <w:proofErr w:type="spellStart"/>
      <w:r w:rsidRPr="00F506AF">
        <w:rPr>
          <w:b w:val="0"/>
          <w:i w:val="0"/>
        </w:rPr>
        <w:t>spiroketalization</w:t>
      </w:r>
      <w:proofErr w:type="spellEnd"/>
      <w:r w:rsidRPr="00F506AF">
        <w:rPr>
          <w:b w:val="0"/>
          <w:i w:val="0"/>
        </w:rPr>
        <w:t xml:space="preserve"> using </w:t>
      </w:r>
      <w:r w:rsidRPr="00F506AF">
        <w:rPr>
          <w:b w:val="0"/>
          <w:i w:val="0"/>
        </w:rPr>
        <w:sym w:font="Symbol" w:char="F061"/>
      </w:r>
      <w:r w:rsidRPr="00F506AF">
        <w:rPr>
          <w:b w:val="0"/>
          <w:i w:val="0"/>
        </w:rPr>
        <w:t xml:space="preserve">-diazoketones; b) </w:t>
      </w:r>
      <w:r w:rsidR="00F506AF">
        <w:rPr>
          <w:b w:val="0"/>
          <w:i w:val="0"/>
        </w:rPr>
        <w:tab/>
      </w:r>
      <w:r w:rsidR="00F506AF">
        <w:rPr>
          <w:b w:val="0"/>
          <w:i w:val="0"/>
        </w:rPr>
        <w:tab/>
      </w:r>
      <w:r w:rsidR="00F506AF">
        <w:rPr>
          <w:b w:val="0"/>
          <w:i w:val="0"/>
        </w:rPr>
        <w:tab/>
      </w:r>
      <w:r w:rsidR="00F506AF">
        <w:rPr>
          <w:b w:val="0"/>
          <w:i w:val="0"/>
        </w:rPr>
        <w:tab/>
      </w:r>
      <w:r w:rsidRPr="00F506AF">
        <w:rPr>
          <w:b w:val="0"/>
          <w:i w:val="0"/>
        </w:rPr>
        <w:t xml:space="preserve">Mechanism of </w:t>
      </w:r>
      <w:proofErr w:type="spellStart"/>
      <w:r w:rsidRPr="00F506AF">
        <w:rPr>
          <w:b w:val="0"/>
          <w:i w:val="0"/>
        </w:rPr>
        <w:t>spiroketalization</w:t>
      </w:r>
      <w:proofErr w:type="spellEnd"/>
      <w:r w:rsidRPr="00F506AF">
        <w:rPr>
          <w:b w:val="0"/>
          <w:i w:val="0"/>
        </w:rPr>
        <w:t xml:space="preserve"> using diazo quinones </w:t>
      </w:r>
      <w:r w:rsidRPr="00F506AF">
        <w:rPr>
          <w:b w:val="0"/>
          <w:i w:val="0"/>
        </w:rPr>
        <w:ptab w:relativeTo="margin" w:alignment="right" w:leader="dot"/>
      </w:r>
      <w:r w:rsidRPr="00F506AF">
        <w:rPr>
          <w:b w:val="0"/>
          <w:i w:val="0"/>
        </w:rPr>
        <w:t>282</w:t>
      </w:r>
    </w:p>
    <w:p w14:paraId="423AB807" w14:textId="0C34D19D" w:rsidR="00110CD5" w:rsidRDefault="00110CD5" w:rsidP="00110CD5">
      <w:pPr>
        <w:jc w:val="center"/>
        <w:rPr>
          <w:rFonts w:asciiTheme="minorHAnsi" w:hAnsiTheme="minorHAnsi" w:cstheme="minorHAnsi"/>
          <w:b/>
        </w:rPr>
      </w:pPr>
      <w:r>
        <w:rPr>
          <w:rFonts w:asciiTheme="minorHAnsi" w:hAnsiTheme="minorHAnsi" w:cstheme="minorHAnsi"/>
          <w:b/>
        </w:rPr>
        <w:lastRenderedPageBreak/>
        <w:t>LIST OF TABLES</w:t>
      </w:r>
    </w:p>
    <w:p w14:paraId="20D7CBFC" w14:textId="11B93B7F" w:rsidR="00110CD5" w:rsidRDefault="00110CD5" w:rsidP="00224C9B">
      <w:pPr>
        <w:spacing w:line="360" w:lineRule="auto"/>
        <w:jc w:val="center"/>
        <w:rPr>
          <w:rFonts w:asciiTheme="minorHAnsi" w:hAnsiTheme="minorHAnsi" w:cstheme="minorHAnsi"/>
          <w:b/>
        </w:rPr>
      </w:pPr>
    </w:p>
    <w:p w14:paraId="26540622" w14:textId="0D006899" w:rsidR="004142CF" w:rsidRPr="00377813" w:rsidRDefault="004142CF" w:rsidP="00224C9B">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2</w:t>
      </w:r>
    </w:p>
    <w:p w14:paraId="007C2045" w14:textId="50FED881" w:rsidR="004142CF" w:rsidRPr="00F506AF" w:rsidRDefault="004142CF" w:rsidP="00BF62E2">
      <w:pPr>
        <w:pStyle w:val="TOC1"/>
        <w:rPr>
          <w:b w:val="0"/>
          <w:i w:val="0"/>
        </w:rPr>
      </w:pPr>
      <w:r w:rsidRPr="00F506AF">
        <w:rPr>
          <w:b w:val="0"/>
          <w:i w:val="0"/>
        </w:rPr>
        <w:t xml:space="preserve">Table 2.1: Optimization of Carboxylic O–H Insertion into A/A Diazocarbonyls s </w:t>
      </w:r>
      <w:r w:rsidRPr="00F506AF">
        <w:rPr>
          <w:b w:val="0"/>
          <w:i w:val="0"/>
        </w:rPr>
        <w:ptab w:relativeTo="margin" w:alignment="right" w:leader="dot"/>
      </w:r>
      <w:r w:rsidRPr="00F506AF">
        <w:rPr>
          <w:b w:val="0"/>
          <w:i w:val="0"/>
        </w:rPr>
        <w:t>23</w:t>
      </w:r>
    </w:p>
    <w:p w14:paraId="34EEA958" w14:textId="181D4036" w:rsidR="004142CF" w:rsidRPr="00F506AF" w:rsidRDefault="004142CF" w:rsidP="00BF62E2">
      <w:pPr>
        <w:pStyle w:val="TOC1"/>
        <w:rPr>
          <w:b w:val="0"/>
          <w:i w:val="0"/>
        </w:rPr>
      </w:pPr>
      <w:r w:rsidRPr="00F506AF">
        <w:rPr>
          <w:b w:val="0"/>
          <w:i w:val="0"/>
        </w:rPr>
        <w:t xml:space="preserve">Table 2.2: Optimization of Step-wise </w:t>
      </w:r>
      <w:proofErr w:type="spellStart"/>
      <w:r w:rsidRPr="00F506AF">
        <w:rPr>
          <w:b w:val="0"/>
          <w:i w:val="0"/>
        </w:rPr>
        <w:t>Conia-ene</w:t>
      </w:r>
      <w:proofErr w:type="spellEnd"/>
      <w:r w:rsidRPr="00F506AF">
        <w:rPr>
          <w:b w:val="0"/>
          <w:i w:val="0"/>
        </w:rPr>
        <w:t xml:space="preserve"> Cyclization </w:t>
      </w:r>
      <w:r w:rsidRPr="00F506AF">
        <w:rPr>
          <w:b w:val="0"/>
          <w:i w:val="0"/>
        </w:rPr>
        <w:ptab w:relativeTo="margin" w:alignment="right" w:leader="dot"/>
      </w:r>
      <w:r w:rsidRPr="00F506AF">
        <w:rPr>
          <w:b w:val="0"/>
          <w:i w:val="0"/>
        </w:rPr>
        <w:t>31</w:t>
      </w:r>
    </w:p>
    <w:p w14:paraId="54AF9DE7" w14:textId="42ECE7FB" w:rsidR="00897511" w:rsidRPr="00F506AF" w:rsidRDefault="004142CF" w:rsidP="00BF62E2">
      <w:pPr>
        <w:pStyle w:val="TOC1"/>
        <w:rPr>
          <w:b w:val="0"/>
          <w:i w:val="0"/>
        </w:rPr>
      </w:pPr>
      <w:r w:rsidRPr="00F506AF">
        <w:rPr>
          <w:b w:val="0"/>
          <w:i w:val="0"/>
        </w:rPr>
        <w:t>Table 2.3: Optimization of Synergistic O–H Insertion/</w:t>
      </w:r>
      <w:proofErr w:type="spellStart"/>
      <w:r w:rsidRPr="00F506AF">
        <w:rPr>
          <w:b w:val="0"/>
          <w:i w:val="0"/>
        </w:rPr>
        <w:t>Conia-ene</w:t>
      </w:r>
      <w:proofErr w:type="spellEnd"/>
      <w:r w:rsidRPr="00F506AF">
        <w:rPr>
          <w:b w:val="0"/>
          <w:i w:val="0"/>
        </w:rPr>
        <w:t xml:space="preserve"> Cascade </w:t>
      </w:r>
      <w:r w:rsidRPr="00F506AF">
        <w:rPr>
          <w:b w:val="0"/>
          <w:i w:val="0"/>
        </w:rPr>
        <w:ptab w:relativeTo="margin" w:alignment="right" w:leader="dot"/>
      </w:r>
      <w:r w:rsidRPr="00F506AF">
        <w:rPr>
          <w:b w:val="0"/>
          <w:i w:val="0"/>
        </w:rPr>
        <w:t>32</w:t>
      </w:r>
    </w:p>
    <w:p w14:paraId="158C5C68" w14:textId="77777777" w:rsidR="00224C9B" w:rsidRPr="00224C9B" w:rsidRDefault="00224C9B" w:rsidP="00224C9B">
      <w:pPr>
        <w:rPr>
          <w:rFonts w:eastAsia="SimSun"/>
        </w:rPr>
      </w:pPr>
    </w:p>
    <w:p w14:paraId="33766D79" w14:textId="50FB5318" w:rsidR="00B52623" w:rsidRPr="00377813" w:rsidRDefault="00B52623" w:rsidP="00224C9B">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3</w:t>
      </w:r>
    </w:p>
    <w:p w14:paraId="6152988A" w14:textId="2E68E332" w:rsidR="00B52623" w:rsidRPr="00F506AF" w:rsidRDefault="00B52623" w:rsidP="00BF62E2">
      <w:pPr>
        <w:pStyle w:val="TOC1"/>
        <w:rPr>
          <w:b w:val="0"/>
          <w:i w:val="0"/>
        </w:rPr>
      </w:pPr>
      <w:r w:rsidRPr="00F506AF">
        <w:rPr>
          <w:b w:val="0"/>
          <w:i w:val="0"/>
        </w:rPr>
        <w:t>Table 3.1. Optimization of O–H Insertion/</w:t>
      </w:r>
      <w:proofErr w:type="spellStart"/>
      <w:r w:rsidRPr="00F506AF">
        <w:rPr>
          <w:b w:val="0"/>
          <w:i w:val="0"/>
        </w:rPr>
        <w:t>Conia-ene</w:t>
      </w:r>
      <w:proofErr w:type="spellEnd"/>
      <w:r w:rsidRPr="00F506AF">
        <w:rPr>
          <w:b w:val="0"/>
          <w:i w:val="0"/>
        </w:rPr>
        <w:t xml:space="preserve"> Cascade for </w:t>
      </w:r>
      <w:proofErr w:type="spellStart"/>
      <w:r w:rsidRPr="00F506AF">
        <w:rPr>
          <w:b w:val="0"/>
          <w:i w:val="0"/>
        </w:rPr>
        <w:t>Spiroether</w:t>
      </w:r>
      <w:proofErr w:type="spellEnd"/>
      <w:r w:rsidRPr="00F506AF">
        <w:rPr>
          <w:b w:val="0"/>
          <w:i w:val="0"/>
        </w:rPr>
        <w:t xml:space="preserve"> Synthesis </w:t>
      </w:r>
      <w:r w:rsidR="00F506AF">
        <w:rPr>
          <w:b w:val="0"/>
          <w:i w:val="0"/>
        </w:rPr>
        <w:tab/>
      </w:r>
      <w:r w:rsidR="00F506AF">
        <w:rPr>
          <w:b w:val="0"/>
          <w:i w:val="0"/>
        </w:rPr>
        <w:tab/>
      </w:r>
      <w:r w:rsidRPr="00F506AF">
        <w:rPr>
          <w:b w:val="0"/>
          <w:i w:val="0"/>
        </w:rPr>
        <w:ptab w:relativeTo="margin" w:alignment="right" w:leader="dot"/>
      </w:r>
      <w:r w:rsidRPr="00F506AF">
        <w:rPr>
          <w:b w:val="0"/>
          <w:i w:val="0"/>
        </w:rPr>
        <w:t>123</w:t>
      </w:r>
    </w:p>
    <w:p w14:paraId="38B2E151" w14:textId="47662C27" w:rsidR="00B52623" w:rsidRPr="00F506AF" w:rsidRDefault="00B52623" w:rsidP="00BF62E2">
      <w:pPr>
        <w:pStyle w:val="TOC1"/>
        <w:rPr>
          <w:b w:val="0"/>
          <w:i w:val="0"/>
        </w:rPr>
      </w:pPr>
      <w:r w:rsidRPr="00F506AF">
        <w:rPr>
          <w:b w:val="0"/>
          <w:i w:val="0"/>
        </w:rPr>
        <w:t xml:space="preserve">Table 3.2. Optimization of Asymmetric Transformation with </w:t>
      </w:r>
      <w:proofErr w:type="spellStart"/>
      <w:r w:rsidRPr="00F506AF">
        <w:rPr>
          <w:b w:val="0"/>
          <w:i w:val="0"/>
        </w:rPr>
        <w:t>Isatin</w:t>
      </w:r>
      <w:proofErr w:type="spellEnd"/>
      <w:r w:rsidRPr="00F506AF">
        <w:rPr>
          <w:b w:val="0"/>
          <w:i w:val="0"/>
        </w:rPr>
        <w:t xml:space="preserve"> Diazo </w:t>
      </w:r>
      <w:r w:rsidRPr="00F506AF">
        <w:rPr>
          <w:b w:val="0"/>
          <w:i w:val="0"/>
        </w:rPr>
        <w:ptab w:relativeTo="margin" w:alignment="right" w:leader="dot"/>
      </w:r>
      <w:r w:rsidRPr="00F506AF">
        <w:rPr>
          <w:b w:val="0"/>
          <w:i w:val="0"/>
        </w:rPr>
        <w:t>131</w:t>
      </w:r>
    </w:p>
    <w:p w14:paraId="417AAB94" w14:textId="223CE995" w:rsidR="00B52623" w:rsidRPr="00F506AF" w:rsidRDefault="00B52623" w:rsidP="00BF62E2">
      <w:pPr>
        <w:pStyle w:val="TOC1"/>
        <w:rPr>
          <w:b w:val="0"/>
          <w:i w:val="0"/>
        </w:rPr>
      </w:pPr>
      <w:r w:rsidRPr="00F506AF">
        <w:rPr>
          <w:b w:val="0"/>
          <w:i w:val="0"/>
        </w:rPr>
        <w:t xml:space="preserve">Table 3.3. Optimization of Asymmetric Transformation with 2-Tetralone Diazo </w:t>
      </w:r>
      <w:r w:rsidRPr="00F506AF">
        <w:rPr>
          <w:b w:val="0"/>
          <w:i w:val="0"/>
        </w:rPr>
        <w:ptab w:relativeTo="margin" w:alignment="right" w:leader="dot"/>
      </w:r>
      <w:r w:rsidRPr="00F506AF">
        <w:rPr>
          <w:b w:val="0"/>
          <w:i w:val="0"/>
        </w:rPr>
        <w:t>132</w:t>
      </w:r>
    </w:p>
    <w:p w14:paraId="5F4E9379" w14:textId="62790DC6" w:rsidR="00B52623" w:rsidRPr="00F506AF" w:rsidRDefault="00B52623" w:rsidP="00BF62E2">
      <w:pPr>
        <w:pStyle w:val="TOC1"/>
        <w:rPr>
          <w:b w:val="0"/>
          <w:i w:val="0"/>
        </w:rPr>
      </w:pPr>
      <w:r w:rsidRPr="00F506AF">
        <w:rPr>
          <w:b w:val="0"/>
          <w:i w:val="0"/>
        </w:rPr>
        <w:t>Table 3.4. Optimization of N–H insertion/</w:t>
      </w:r>
      <w:proofErr w:type="spellStart"/>
      <w:r w:rsidRPr="00F506AF">
        <w:rPr>
          <w:b w:val="0"/>
          <w:i w:val="0"/>
        </w:rPr>
        <w:t>Conia-ene</w:t>
      </w:r>
      <w:proofErr w:type="spellEnd"/>
      <w:r w:rsidRPr="00F506AF">
        <w:rPr>
          <w:b w:val="0"/>
          <w:i w:val="0"/>
        </w:rPr>
        <w:t xml:space="preserve"> Cascade </w:t>
      </w:r>
      <w:r w:rsidRPr="00F506AF">
        <w:rPr>
          <w:b w:val="0"/>
          <w:i w:val="0"/>
        </w:rPr>
        <w:ptab w:relativeTo="margin" w:alignment="right" w:leader="dot"/>
      </w:r>
      <w:r w:rsidRPr="00F506AF">
        <w:rPr>
          <w:b w:val="0"/>
          <w:i w:val="0"/>
        </w:rPr>
        <w:t>135</w:t>
      </w:r>
    </w:p>
    <w:p w14:paraId="647C712E" w14:textId="24236B5B" w:rsidR="00B52623" w:rsidRPr="00F506AF" w:rsidRDefault="00B52623" w:rsidP="00BF62E2">
      <w:pPr>
        <w:pStyle w:val="TOC1"/>
        <w:rPr>
          <w:b w:val="0"/>
          <w:i w:val="0"/>
        </w:rPr>
      </w:pPr>
      <w:r w:rsidRPr="00F506AF">
        <w:rPr>
          <w:b w:val="0"/>
          <w:i w:val="0"/>
        </w:rPr>
        <w:t xml:space="preserve">Table 3.5. </w:t>
      </w:r>
      <w:proofErr w:type="spellStart"/>
      <w:r w:rsidRPr="00F506AF">
        <w:rPr>
          <w:b w:val="0"/>
          <w:i w:val="0"/>
        </w:rPr>
        <w:t>Optimizatin</w:t>
      </w:r>
      <w:proofErr w:type="spellEnd"/>
      <w:r w:rsidRPr="00F506AF">
        <w:rPr>
          <w:b w:val="0"/>
          <w:i w:val="0"/>
        </w:rPr>
        <w:t xml:space="preserve"> of Asymmetric Stepwise </w:t>
      </w:r>
      <w:proofErr w:type="spellStart"/>
      <w:r w:rsidRPr="00F506AF">
        <w:rPr>
          <w:b w:val="0"/>
          <w:i w:val="0"/>
        </w:rPr>
        <w:t>Conia-ene</w:t>
      </w:r>
      <w:proofErr w:type="spellEnd"/>
      <w:r w:rsidRPr="00F506AF">
        <w:rPr>
          <w:b w:val="0"/>
          <w:i w:val="0"/>
        </w:rPr>
        <w:t xml:space="preserve"> Cyclization </w:t>
      </w:r>
      <w:r w:rsidRPr="00F506AF">
        <w:rPr>
          <w:b w:val="0"/>
          <w:i w:val="0"/>
        </w:rPr>
        <w:ptab w:relativeTo="margin" w:alignment="right" w:leader="dot"/>
      </w:r>
      <w:r w:rsidRPr="00F506AF">
        <w:rPr>
          <w:b w:val="0"/>
          <w:i w:val="0"/>
        </w:rPr>
        <w:t>144</w:t>
      </w:r>
    </w:p>
    <w:p w14:paraId="15D9CB07" w14:textId="44C1BB8D" w:rsidR="00B52623" w:rsidRPr="00224C9B" w:rsidRDefault="00B52623" w:rsidP="00BF62E2">
      <w:pPr>
        <w:pStyle w:val="TOC1"/>
      </w:pPr>
      <w:r w:rsidRPr="00F506AF">
        <w:rPr>
          <w:b w:val="0"/>
          <w:i w:val="0"/>
        </w:rPr>
        <w:t xml:space="preserve">Table 3.6. Optimization of Cu(I)/BOX Ligand Catalyzed </w:t>
      </w:r>
      <w:proofErr w:type="spellStart"/>
      <w:r w:rsidRPr="00F506AF">
        <w:rPr>
          <w:b w:val="0"/>
          <w:i w:val="0"/>
        </w:rPr>
        <w:t>Conia-ene</w:t>
      </w:r>
      <w:proofErr w:type="spellEnd"/>
      <w:r w:rsidRPr="00F506AF">
        <w:rPr>
          <w:b w:val="0"/>
          <w:i w:val="0"/>
        </w:rPr>
        <w:t xml:space="preserve"> Cyclization </w:t>
      </w:r>
      <w:r w:rsidRPr="00F506AF">
        <w:rPr>
          <w:b w:val="0"/>
          <w:i w:val="0"/>
        </w:rPr>
        <w:ptab w:relativeTo="margin" w:alignment="right" w:leader="dot"/>
      </w:r>
      <w:r w:rsidRPr="00F506AF">
        <w:rPr>
          <w:b w:val="0"/>
          <w:i w:val="0"/>
        </w:rPr>
        <w:t>146</w:t>
      </w:r>
    </w:p>
    <w:p w14:paraId="1FEBC878" w14:textId="77777777" w:rsidR="00B52623" w:rsidRDefault="00B52623" w:rsidP="00224C9B">
      <w:pPr>
        <w:spacing w:line="360" w:lineRule="auto"/>
        <w:jc w:val="both"/>
        <w:rPr>
          <w:rFonts w:asciiTheme="minorHAnsi" w:eastAsia="SimSun" w:hAnsiTheme="minorHAnsi" w:cstheme="minorHAnsi"/>
          <w:b/>
          <w:i/>
          <w:lang w:eastAsia="zh-CN"/>
        </w:rPr>
      </w:pPr>
    </w:p>
    <w:p w14:paraId="21B5CEC4" w14:textId="42D27BFF" w:rsidR="00605B96" w:rsidRPr="00377813" w:rsidRDefault="00605B96" w:rsidP="00224C9B">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4</w:t>
      </w:r>
    </w:p>
    <w:p w14:paraId="56C9E8E7" w14:textId="77B50960" w:rsidR="00605B96" w:rsidRPr="00F506AF" w:rsidRDefault="00605B96" w:rsidP="00BF62E2">
      <w:pPr>
        <w:pStyle w:val="TOC1"/>
        <w:rPr>
          <w:b w:val="0"/>
          <w:i w:val="0"/>
        </w:rPr>
      </w:pPr>
      <w:r w:rsidRPr="00F506AF">
        <w:rPr>
          <w:b w:val="0"/>
          <w:i w:val="0"/>
        </w:rPr>
        <w:t xml:space="preserve">Table 4.1. Optimization for the Synthesis of 6-Membered Spirocarbocycle </w:t>
      </w:r>
      <w:r w:rsidRPr="00F506AF">
        <w:rPr>
          <w:b w:val="0"/>
          <w:i w:val="0"/>
        </w:rPr>
        <w:ptab w:relativeTo="margin" w:alignment="right" w:leader="dot"/>
      </w:r>
      <w:r w:rsidRPr="00F506AF">
        <w:rPr>
          <w:b w:val="0"/>
          <w:i w:val="0"/>
        </w:rPr>
        <w:t>206</w:t>
      </w:r>
    </w:p>
    <w:p w14:paraId="1AF8CC7F" w14:textId="68FE3EE5" w:rsidR="00605B96" w:rsidRPr="00F506AF" w:rsidRDefault="00605B96" w:rsidP="00BF62E2">
      <w:pPr>
        <w:pStyle w:val="TOC1"/>
        <w:rPr>
          <w:b w:val="0"/>
          <w:i w:val="0"/>
        </w:rPr>
      </w:pPr>
      <w:r w:rsidRPr="00F506AF">
        <w:rPr>
          <w:b w:val="0"/>
          <w:i w:val="0"/>
        </w:rPr>
        <w:t xml:space="preserve">Table 4.2. Optimization for the Synthesis of 5-Membered Spirocarbocycle </w:t>
      </w:r>
      <w:r w:rsidRPr="00F506AF">
        <w:rPr>
          <w:b w:val="0"/>
          <w:i w:val="0"/>
        </w:rPr>
        <w:ptab w:relativeTo="margin" w:alignment="right" w:leader="dot"/>
      </w:r>
      <w:r w:rsidRPr="00F506AF">
        <w:rPr>
          <w:b w:val="0"/>
          <w:i w:val="0"/>
        </w:rPr>
        <w:t>216</w:t>
      </w:r>
    </w:p>
    <w:p w14:paraId="19FA5A74" w14:textId="133B49C6" w:rsidR="00605B96" w:rsidRPr="00377813" w:rsidRDefault="00605B96" w:rsidP="00BF62E2">
      <w:pPr>
        <w:pStyle w:val="TOC1"/>
      </w:pPr>
      <w:r w:rsidRPr="00F506AF">
        <w:rPr>
          <w:b w:val="0"/>
          <w:i w:val="0"/>
        </w:rPr>
        <w:t xml:space="preserve">Table 4.3. Attempted Optimization of Asymmetric </w:t>
      </w:r>
      <w:proofErr w:type="spellStart"/>
      <w:r w:rsidRPr="00F506AF">
        <w:rPr>
          <w:b w:val="0"/>
          <w:i w:val="0"/>
        </w:rPr>
        <w:t>Spirocyclization</w:t>
      </w:r>
      <w:proofErr w:type="spellEnd"/>
      <w:r w:rsidRPr="00F506AF">
        <w:rPr>
          <w:b w:val="0"/>
          <w:i w:val="0"/>
        </w:rPr>
        <w:t xml:space="preserve"> </w:t>
      </w:r>
      <w:r w:rsidRPr="00F506AF">
        <w:rPr>
          <w:b w:val="0"/>
          <w:i w:val="0"/>
        </w:rPr>
        <w:ptab w:relativeTo="margin" w:alignment="right" w:leader="dot"/>
      </w:r>
      <w:r w:rsidRPr="00F506AF">
        <w:rPr>
          <w:b w:val="0"/>
          <w:i w:val="0"/>
        </w:rPr>
        <w:t>221</w:t>
      </w:r>
    </w:p>
    <w:p w14:paraId="0A2C2C6A" w14:textId="77777777" w:rsidR="00110CD5" w:rsidRPr="00110CD5" w:rsidRDefault="00110CD5" w:rsidP="00224C9B">
      <w:pPr>
        <w:spacing w:line="360" w:lineRule="auto"/>
        <w:jc w:val="both"/>
        <w:rPr>
          <w:rFonts w:asciiTheme="minorHAnsi" w:hAnsiTheme="minorHAnsi" w:cstheme="minorHAnsi"/>
          <w:b/>
        </w:rPr>
      </w:pPr>
    </w:p>
    <w:p w14:paraId="54D6FA1B" w14:textId="77777777" w:rsidR="00110CD5" w:rsidRPr="00377813" w:rsidRDefault="00110CD5" w:rsidP="00224C9B">
      <w:pPr>
        <w:spacing w:line="360" w:lineRule="auto"/>
        <w:jc w:val="both"/>
        <w:rPr>
          <w:rFonts w:asciiTheme="minorHAnsi" w:eastAsia="SimSun" w:hAnsiTheme="minorHAnsi" w:cstheme="minorHAnsi"/>
          <w:b/>
          <w:i/>
          <w:lang w:eastAsia="zh-CN"/>
        </w:rPr>
      </w:pPr>
      <w:r>
        <w:rPr>
          <w:rFonts w:asciiTheme="minorHAnsi" w:eastAsia="SimSun" w:hAnsiTheme="minorHAnsi" w:cstheme="minorHAnsi"/>
          <w:b/>
          <w:i/>
          <w:lang w:eastAsia="zh-CN"/>
        </w:rPr>
        <w:t>CHAPTER 5</w:t>
      </w:r>
    </w:p>
    <w:p w14:paraId="5645C549" w14:textId="65907567" w:rsidR="00110CD5" w:rsidRPr="00F506AF" w:rsidRDefault="00110CD5" w:rsidP="00BF62E2">
      <w:pPr>
        <w:pStyle w:val="TOC1"/>
        <w:rPr>
          <w:b w:val="0"/>
          <w:i w:val="0"/>
        </w:rPr>
      </w:pPr>
      <w:r w:rsidRPr="00F506AF">
        <w:rPr>
          <w:b w:val="0"/>
          <w:i w:val="0"/>
        </w:rPr>
        <w:t xml:space="preserve">Table 5.1. Optimization of </w:t>
      </w:r>
      <w:proofErr w:type="spellStart"/>
      <w:r w:rsidRPr="00F506AF">
        <w:rPr>
          <w:b w:val="0"/>
          <w:i w:val="0"/>
        </w:rPr>
        <w:t>Dihydropyranone</w:t>
      </w:r>
      <w:proofErr w:type="spellEnd"/>
      <w:r w:rsidRPr="00F506AF">
        <w:rPr>
          <w:b w:val="0"/>
          <w:i w:val="0"/>
        </w:rPr>
        <w:t xml:space="preserve"> Synthesis</w:t>
      </w:r>
      <w:r w:rsidRPr="00F506AF">
        <w:rPr>
          <w:rFonts w:cs="Calibri"/>
          <w:b w:val="0"/>
          <w:i w:val="0"/>
        </w:rPr>
        <w:t xml:space="preserve"> </w:t>
      </w:r>
      <w:r w:rsidRPr="00F506AF">
        <w:rPr>
          <w:b w:val="0"/>
          <w:i w:val="0"/>
        </w:rPr>
        <w:ptab w:relativeTo="margin" w:alignment="right" w:leader="dot"/>
      </w:r>
      <w:r w:rsidRPr="00F506AF">
        <w:rPr>
          <w:b w:val="0"/>
          <w:i w:val="0"/>
        </w:rPr>
        <w:t>270</w:t>
      </w:r>
    </w:p>
    <w:p w14:paraId="4DAE5570" w14:textId="3D8188A3" w:rsidR="00110CD5" w:rsidRPr="00F506AF" w:rsidRDefault="00110CD5" w:rsidP="00BF62E2">
      <w:pPr>
        <w:pStyle w:val="TOC1"/>
        <w:rPr>
          <w:b w:val="0"/>
          <w:i w:val="0"/>
        </w:rPr>
      </w:pPr>
      <w:r w:rsidRPr="00F506AF">
        <w:rPr>
          <w:b w:val="0"/>
          <w:i w:val="0"/>
        </w:rPr>
        <w:t xml:space="preserve">Table 5.2 Optimization of [3+2] Annulation of Exo-Alkene </w:t>
      </w:r>
      <w:r w:rsidRPr="00F506AF">
        <w:rPr>
          <w:b w:val="0"/>
          <w:i w:val="0"/>
        </w:rPr>
        <w:ptab w:relativeTo="margin" w:alignment="right" w:leader="dot"/>
      </w:r>
      <w:r w:rsidRPr="00F506AF">
        <w:rPr>
          <w:b w:val="0"/>
          <w:i w:val="0"/>
        </w:rPr>
        <w:t>278</w:t>
      </w:r>
    </w:p>
    <w:p w14:paraId="48189710" w14:textId="3DAA407E" w:rsidR="00161605" w:rsidRPr="00F506AF" w:rsidRDefault="00161605" w:rsidP="00161605"/>
    <w:p w14:paraId="2FCBF511" w14:textId="77777777" w:rsidR="00F506AF" w:rsidRDefault="00F506AF" w:rsidP="00815DC8">
      <w:pPr>
        <w:pStyle w:val="Heading7"/>
        <w:rPr>
          <w:rFonts w:ascii="Times New Roman" w:hAnsi="Times New Roman"/>
          <w:b w:val="0"/>
        </w:rPr>
      </w:pPr>
    </w:p>
    <w:p w14:paraId="17C5197C" w14:textId="08E0B6A8" w:rsidR="00815DC8" w:rsidRPr="00EF356D" w:rsidRDefault="00815DC8" w:rsidP="00815DC8">
      <w:pPr>
        <w:pStyle w:val="Heading7"/>
        <w:rPr>
          <w:rFonts w:asciiTheme="minorHAnsi" w:hAnsiTheme="minorHAnsi" w:cstheme="minorHAnsi"/>
        </w:rPr>
      </w:pPr>
      <w:r w:rsidRPr="00EF356D">
        <w:rPr>
          <w:rFonts w:asciiTheme="minorHAnsi" w:hAnsiTheme="minorHAnsi" w:cstheme="minorHAnsi"/>
        </w:rPr>
        <w:lastRenderedPageBreak/>
        <w:t>LIST OF ABBREVIATIONS</w:t>
      </w:r>
      <w:bookmarkEnd w:id="11"/>
      <w:bookmarkEnd w:id="12"/>
    </w:p>
    <w:p w14:paraId="7F6F646A" w14:textId="77777777" w:rsidR="00815DC8" w:rsidRPr="00BF62E2" w:rsidRDefault="00815DC8" w:rsidP="00815DC8">
      <w:pPr>
        <w:jc w:val="center"/>
        <w:rPr>
          <w:rFonts w:asciiTheme="minorHAnsi" w:hAnsiTheme="minorHAnsi" w:cstheme="minorHAnsi"/>
        </w:rPr>
      </w:pPr>
    </w:p>
    <w:p w14:paraId="590CA01C" w14:textId="6ABA3896"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Å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proofErr w:type="spellStart"/>
      <w:r w:rsidRPr="00BF62E2">
        <w:rPr>
          <w:rFonts w:asciiTheme="minorHAnsi" w:eastAsiaTheme="minorHAnsi" w:hAnsiTheme="minorHAnsi" w:cstheme="minorHAnsi"/>
        </w:rPr>
        <w:t>Ångstrom</w:t>
      </w:r>
      <w:proofErr w:type="spellEnd"/>
    </w:p>
    <w:p w14:paraId="546732C1" w14:textId="1AA78541"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[α]</w:t>
      </w:r>
      <w:r w:rsidRPr="00BF62E2">
        <w:rPr>
          <w:rFonts w:asciiTheme="minorHAnsi" w:eastAsiaTheme="minorHAnsi" w:hAnsiTheme="minorHAnsi" w:cstheme="minorHAnsi"/>
          <w:sz w:val="16"/>
          <w:szCs w:val="16"/>
        </w:rPr>
        <w:t xml:space="preserve">D </w:t>
      </w:r>
      <w:r w:rsidR="00BF62E2" w:rsidRPr="00BF62E2">
        <w:rPr>
          <w:rFonts w:asciiTheme="minorHAnsi" w:eastAsiaTheme="minorHAnsi" w:hAnsiTheme="minorHAnsi" w:cstheme="minorHAnsi"/>
          <w:sz w:val="16"/>
          <w:szCs w:val="16"/>
        </w:rPr>
        <w:tab/>
      </w:r>
      <w:r w:rsidR="00BF62E2" w:rsidRPr="00BF62E2">
        <w:rPr>
          <w:rFonts w:asciiTheme="minorHAnsi" w:eastAsiaTheme="minorHAnsi" w:hAnsiTheme="minorHAnsi" w:cstheme="minorHAnsi"/>
          <w:sz w:val="16"/>
          <w:szCs w:val="16"/>
        </w:rPr>
        <w:tab/>
      </w:r>
      <w:r w:rsidR="00BF62E2" w:rsidRPr="00BF62E2">
        <w:rPr>
          <w:rFonts w:asciiTheme="minorHAnsi" w:eastAsiaTheme="minorHAnsi" w:hAnsiTheme="minorHAnsi" w:cstheme="minorHAnsi"/>
          <w:sz w:val="16"/>
          <w:szCs w:val="16"/>
        </w:rPr>
        <w:tab/>
      </w:r>
      <w:r w:rsidRPr="00BF62E2">
        <w:rPr>
          <w:rFonts w:asciiTheme="minorHAnsi" w:eastAsiaTheme="minorHAnsi" w:hAnsiTheme="minorHAnsi" w:cstheme="minorHAnsi"/>
        </w:rPr>
        <w:t>specific rotation at wavelength of sodium D line</w:t>
      </w:r>
    </w:p>
    <w:p w14:paraId="1612F520" w14:textId="77430203"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Ac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acetyl</w:t>
      </w:r>
    </w:p>
    <w:p w14:paraId="70528C63" w14:textId="43CAE4F8"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app.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apparent</w:t>
      </w:r>
    </w:p>
    <w:p w14:paraId="29E0A1E9" w14:textId="5884EC38"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aq</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aqueous</w:t>
      </w:r>
    </w:p>
    <w:p w14:paraId="29B02982" w14:textId="3E8CB241"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Ar</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aryl</w:t>
      </w:r>
    </w:p>
    <w:p w14:paraId="66352D1A" w14:textId="55ACA8B1"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atm</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atmosphere</w:t>
      </w:r>
    </w:p>
    <w:p w14:paraId="21102639" w14:textId="0E6A62C6"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Bn</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benzyl</w:t>
      </w:r>
    </w:p>
    <w:p w14:paraId="03972224" w14:textId="595AB69D"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Boc</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tert-</w:t>
      </w:r>
      <w:proofErr w:type="spellStart"/>
      <w:r w:rsidRPr="00BF62E2">
        <w:rPr>
          <w:rFonts w:asciiTheme="minorHAnsi" w:eastAsiaTheme="minorHAnsi" w:hAnsiTheme="minorHAnsi" w:cstheme="minorHAnsi"/>
        </w:rPr>
        <w:t>butyloxycarbonyl</w:t>
      </w:r>
      <w:proofErr w:type="spellEnd"/>
    </w:p>
    <w:p w14:paraId="580572DA" w14:textId="1175711A"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bp</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boiling point</w:t>
      </w:r>
    </w:p>
    <w:p w14:paraId="641402BD" w14:textId="6841A9DA"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br</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broad</w:t>
      </w:r>
    </w:p>
    <w:p w14:paraId="6EB9FBED" w14:textId="26BD4B45"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Bu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butyl</w:t>
      </w:r>
    </w:p>
    <w:p w14:paraId="7002A92F" w14:textId="4C342E8B"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n-Bu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n-butyl</w:t>
      </w:r>
    </w:p>
    <w:p w14:paraId="3121541B" w14:textId="2AAAEBF0"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t-Bu</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 xml:space="preserve"> tert-butyl</w:t>
      </w:r>
    </w:p>
    <w:p w14:paraId="66A4562A" w14:textId="3929400E"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Bz</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benzoyl</w:t>
      </w:r>
    </w:p>
    <w:p w14:paraId="498A789A" w14:textId="251FF9DD"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c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concentration for specific rotation measurements</w:t>
      </w:r>
    </w:p>
    <w:p w14:paraId="604182A3" w14:textId="5828C4EA"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°C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degrees Celsius (centigrade)</w:t>
      </w:r>
    </w:p>
    <w:p w14:paraId="4C3D871F" w14:textId="32C6FED4"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calc’d</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calculated</w:t>
      </w:r>
    </w:p>
    <w:p w14:paraId="6F759D48" w14:textId="22558D97"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cat.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catalytic</w:t>
      </w:r>
    </w:p>
    <w:p w14:paraId="0E1FB803" w14:textId="63A01964"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CCDC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Cambridge Crystallographic Data Centre</w:t>
      </w:r>
    </w:p>
    <w:p w14:paraId="71E31172" w14:textId="047CBE83"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CI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chemical ionization</w:t>
      </w:r>
    </w:p>
    <w:p w14:paraId="2F2131C2" w14:textId="7A2F2A79"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comp.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complex</w:t>
      </w:r>
    </w:p>
    <w:p w14:paraId="277EB652" w14:textId="13186ABA"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Cy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cyclohexyl</w:t>
      </w:r>
    </w:p>
    <w:p w14:paraId="43252F45" w14:textId="176A71C9"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d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doublet</w:t>
      </w:r>
    </w:p>
    <w:p w14:paraId="3CD78A11" w14:textId="650AF849" w:rsidR="00815DC8" w:rsidRPr="00BF62E2" w:rsidRDefault="00815DC8" w:rsidP="00815DC8">
      <w:pPr>
        <w:autoSpaceDE w:val="0"/>
        <w:autoSpaceDN w:val="0"/>
        <w:adjustRightInd w:val="0"/>
        <w:rPr>
          <w:rFonts w:asciiTheme="minorHAnsi" w:hAnsiTheme="minorHAnsi" w:cstheme="minorHAnsi"/>
        </w:rPr>
      </w:pPr>
      <w:r w:rsidRPr="00BF62E2">
        <w:rPr>
          <w:rFonts w:asciiTheme="minorHAnsi" w:eastAsiaTheme="minorHAnsi" w:hAnsiTheme="minorHAnsi" w:cstheme="minorHAnsi"/>
        </w:rPr>
        <w:t xml:space="preserve">dba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proofErr w:type="spellStart"/>
      <w:r w:rsidRPr="00BF62E2">
        <w:rPr>
          <w:rFonts w:asciiTheme="minorHAnsi" w:eastAsiaTheme="minorHAnsi" w:hAnsiTheme="minorHAnsi" w:cstheme="minorHAnsi"/>
        </w:rPr>
        <w:t>dibenzylideneaceton</w:t>
      </w:r>
      <w:proofErr w:type="spellEnd"/>
      <w:r w:rsidRPr="00BF62E2">
        <w:rPr>
          <w:rFonts w:asciiTheme="minorHAnsi" w:hAnsiTheme="minorHAnsi" w:cstheme="minorHAnsi"/>
        </w:rPr>
        <w:t xml:space="preserve">                       </w:t>
      </w:r>
    </w:p>
    <w:p w14:paraId="5A2CC1D8" w14:textId="24518704"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DCE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proofErr w:type="spellStart"/>
      <w:r w:rsidRPr="00BF62E2">
        <w:rPr>
          <w:rFonts w:asciiTheme="minorHAnsi" w:eastAsiaTheme="minorHAnsi" w:hAnsiTheme="minorHAnsi" w:cstheme="minorHAnsi"/>
        </w:rPr>
        <w:t>dichloroethane</w:t>
      </w:r>
      <w:proofErr w:type="spellEnd"/>
    </w:p>
    <w:p w14:paraId="02156A84" w14:textId="12B463FF"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dec.</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decomposition</w:t>
      </w:r>
    </w:p>
    <w:p w14:paraId="0AA404C7" w14:textId="068686BF"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DMAP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A93ED4">
        <w:rPr>
          <w:rFonts w:asciiTheme="minorHAnsi" w:eastAsiaTheme="minorHAnsi" w:hAnsiTheme="minorHAnsi" w:cstheme="minorHAnsi"/>
        </w:rPr>
        <w:tab/>
      </w:r>
      <w:r w:rsidRPr="00BF62E2">
        <w:rPr>
          <w:rFonts w:asciiTheme="minorHAnsi" w:eastAsiaTheme="minorHAnsi" w:hAnsiTheme="minorHAnsi" w:cstheme="minorHAnsi"/>
        </w:rPr>
        <w:t>4-dimethylaminopyridine</w:t>
      </w:r>
    </w:p>
    <w:p w14:paraId="5157E9F6" w14:textId="5B8FE3CF"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DMF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proofErr w:type="gramStart"/>
      <w:r w:rsidRPr="00BF62E2">
        <w:rPr>
          <w:rFonts w:asciiTheme="minorHAnsi" w:eastAsiaTheme="minorHAnsi" w:hAnsiTheme="minorHAnsi" w:cstheme="minorHAnsi"/>
        </w:rPr>
        <w:t>N,N</w:t>
      </w:r>
      <w:proofErr w:type="gramEnd"/>
      <w:r w:rsidRPr="00BF62E2">
        <w:rPr>
          <w:rFonts w:asciiTheme="minorHAnsi" w:eastAsiaTheme="minorHAnsi" w:hAnsiTheme="minorHAnsi" w:cstheme="minorHAnsi"/>
        </w:rPr>
        <w:t>-dimethylformamide</w:t>
      </w:r>
    </w:p>
    <w:p w14:paraId="34B75E85" w14:textId="56C93226"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DMSO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A93ED4">
        <w:rPr>
          <w:rFonts w:asciiTheme="minorHAnsi" w:eastAsiaTheme="minorHAnsi" w:hAnsiTheme="minorHAnsi" w:cstheme="minorHAnsi"/>
        </w:rPr>
        <w:tab/>
      </w:r>
      <w:r w:rsidRPr="00BF62E2">
        <w:rPr>
          <w:rFonts w:asciiTheme="minorHAnsi" w:eastAsiaTheme="minorHAnsi" w:hAnsiTheme="minorHAnsi" w:cstheme="minorHAnsi"/>
        </w:rPr>
        <w:t>dimethyl sulfoxide</w:t>
      </w:r>
    </w:p>
    <w:p w14:paraId="79B1EEE7" w14:textId="16207333"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dr</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diastereomeric ratio</w:t>
      </w:r>
    </w:p>
    <w:p w14:paraId="3A2704E9" w14:textId="1DFC01C6"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ee</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enantiomeric excess</w:t>
      </w:r>
    </w:p>
    <w:p w14:paraId="05F43531" w14:textId="54B96B2E"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EI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electron impact</w:t>
      </w:r>
    </w:p>
    <w:p w14:paraId="04A9446A" w14:textId="579877C0"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equiv</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equivalent</w:t>
      </w:r>
    </w:p>
    <w:p w14:paraId="6CB23F0B" w14:textId="66F0545D"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ESI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electrospray ionization</w:t>
      </w:r>
    </w:p>
    <w:p w14:paraId="0D296D1B" w14:textId="70C80CCA"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Et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ethyl</w:t>
      </w:r>
    </w:p>
    <w:p w14:paraId="094B4BB3" w14:textId="5F2096C0"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FAB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fast atom bombardment</w:t>
      </w:r>
    </w:p>
    <w:p w14:paraId="28A3CFEB" w14:textId="460D7D1D"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g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gram(s)</w:t>
      </w:r>
    </w:p>
    <w:p w14:paraId="2F6C458F" w14:textId="75BF8AA4"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GC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gas chromatography</w:t>
      </w:r>
    </w:p>
    <w:p w14:paraId="67B55AF6" w14:textId="6F206D7E"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h</w:t>
      </w:r>
      <w:r w:rsidR="00BF62E2" w:rsidRPr="00BF62E2">
        <w:rPr>
          <w:rFonts w:asciiTheme="minorHAnsi" w:eastAsiaTheme="minorHAnsi" w:hAnsiTheme="minorHAnsi" w:cstheme="minorHAnsi"/>
        </w:rPr>
        <w:t>r</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hour(s)</w:t>
      </w:r>
    </w:p>
    <w:p w14:paraId="336F6B4E" w14:textId="7F95C66D"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HMDS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A93ED4">
        <w:rPr>
          <w:rFonts w:asciiTheme="minorHAnsi" w:eastAsiaTheme="minorHAnsi" w:hAnsiTheme="minorHAnsi" w:cstheme="minorHAnsi"/>
        </w:rPr>
        <w:tab/>
      </w:r>
      <w:r w:rsidRPr="00BF62E2">
        <w:rPr>
          <w:rFonts w:asciiTheme="minorHAnsi" w:eastAsiaTheme="minorHAnsi" w:hAnsiTheme="minorHAnsi" w:cstheme="minorHAnsi"/>
        </w:rPr>
        <w:t>1,1,1,3,3,3-hexamethyldisilazane</w:t>
      </w:r>
    </w:p>
    <w:p w14:paraId="5474644E" w14:textId="73F8C554"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HPLC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high-performance liquid chromatography</w:t>
      </w:r>
    </w:p>
    <w:p w14:paraId="1038DD6E" w14:textId="2FEA2FA5"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lastRenderedPageBreak/>
        <w:t xml:space="preserve">HRMS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A93ED4">
        <w:rPr>
          <w:rFonts w:asciiTheme="minorHAnsi" w:eastAsiaTheme="minorHAnsi" w:hAnsiTheme="minorHAnsi" w:cstheme="minorHAnsi"/>
        </w:rPr>
        <w:tab/>
      </w:r>
      <w:r w:rsidRPr="00BF62E2">
        <w:rPr>
          <w:rFonts w:asciiTheme="minorHAnsi" w:eastAsiaTheme="minorHAnsi" w:hAnsiTheme="minorHAnsi" w:cstheme="minorHAnsi"/>
        </w:rPr>
        <w:t>high-resolution mass spectroscopy</w:t>
      </w:r>
    </w:p>
    <w:p w14:paraId="7093774F" w14:textId="5900B1F9"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h</w:t>
      </w:r>
      <w:r w:rsidRPr="00BF62E2">
        <w:rPr>
          <w:rFonts w:asciiTheme="minorHAnsi" w:eastAsiaTheme="minorHAnsi" w:hAnsiTheme="minorHAnsi" w:cstheme="minorHAnsi"/>
          <w:sz w:val="25"/>
          <w:szCs w:val="25"/>
        </w:rPr>
        <w:t>ν</w:t>
      </w:r>
      <w:proofErr w:type="spellEnd"/>
      <w:r w:rsidRPr="00BF62E2">
        <w:rPr>
          <w:rFonts w:asciiTheme="minorHAnsi" w:eastAsiaTheme="minorHAnsi" w:hAnsiTheme="minorHAnsi" w:cstheme="minorHAnsi"/>
          <w:sz w:val="25"/>
          <w:szCs w:val="25"/>
        </w:rPr>
        <w:t xml:space="preserve"> </w:t>
      </w:r>
      <w:r w:rsidR="00BF62E2" w:rsidRPr="00BF62E2">
        <w:rPr>
          <w:rFonts w:asciiTheme="minorHAnsi" w:eastAsiaTheme="minorHAnsi" w:hAnsiTheme="minorHAnsi" w:cstheme="minorHAnsi"/>
          <w:sz w:val="25"/>
          <w:szCs w:val="25"/>
        </w:rPr>
        <w:tab/>
      </w:r>
      <w:r w:rsidR="00BF62E2" w:rsidRPr="00BF62E2">
        <w:rPr>
          <w:rFonts w:asciiTheme="minorHAnsi" w:eastAsiaTheme="minorHAnsi" w:hAnsiTheme="minorHAnsi" w:cstheme="minorHAnsi"/>
          <w:sz w:val="25"/>
          <w:szCs w:val="25"/>
        </w:rPr>
        <w:tab/>
      </w:r>
      <w:r w:rsidR="00BF62E2" w:rsidRPr="00BF62E2">
        <w:rPr>
          <w:rFonts w:asciiTheme="minorHAnsi" w:eastAsiaTheme="minorHAnsi" w:hAnsiTheme="minorHAnsi" w:cstheme="minorHAnsi"/>
          <w:sz w:val="25"/>
          <w:szCs w:val="25"/>
        </w:rPr>
        <w:tab/>
      </w:r>
      <w:r w:rsidRPr="00BF62E2">
        <w:rPr>
          <w:rFonts w:asciiTheme="minorHAnsi" w:eastAsiaTheme="minorHAnsi" w:hAnsiTheme="minorHAnsi" w:cstheme="minorHAnsi"/>
        </w:rPr>
        <w:t>light</w:t>
      </w:r>
    </w:p>
    <w:p w14:paraId="6455144C" w14:textId="4E8DB53E"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Hz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Hertz</w:t>
      </w:r>
    </w:p>
    <w:p w14:paraId="2EF89887" w14:textId="54E38747"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IR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infrared (spectroscopy)</w:t>
      </w:r>
    </w:p>
    <w:p w14:paraId="1200429F" w14:textId="682909FA"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J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coupling constant</w:t>
      </w:r>
    </w:p>
    <w:p w14:paraId="2F087D7E" w14:textId="70F1C20E"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λ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wavelength</w:t>
      </w:r>
    </w:p>
    <w:p w14:paraId="73C3194C" w14:textId="3841AF38"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L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liter</w:t>
      </w:r>
    </w:p>
    <w:p w14:paraId="1EAE603D" w14:textId="5786519C"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L</w:t>
      </w:r>
      <w:r w:rsidRPr="00BF62E2">
        <w:rPr>
          <w:rFonts w:asciiTheme="minorHAnsi" w:eastAsiaTheme="minorHAnsi" w:hAnsiTheme="minorHAnsi" w:cstheme="minorHAnsi"/>
          <w:sz w:val="16"/>
          <w:szCs w:val="16"/>
        </w:rPr>
        <w:t xml:space="preserve">n </w:t>
      </w:r>
      <w:r w:rsidR="00BF62E2" w:rsidRPr="00BF62E2">
        <w:rPr>
          <w:rFonts w:asciiTheme="minorHAnsi" w:eastAsiaTheme="minorHAnsi" w:hAnsiTheme="minorHAnsi" w:cstheme="minorHAnsi"/>
          <w:sz w:val="16"/>
          <w:szCs w:val="16"/>
        </w:rPr>
        <w:tab/>
      </w:r>
      <w:r w:rsidR="00BF62E2" w:rsidRPr="00BF62E2">
        <w:rPr>
          <w:rFonts w:asciiTheme="minorHAnsi" w:eastAsiaTheme="minorHAnsi" w:hAnsiTheme="minorHAnsi" w:cstheme="minorHAnsi"/>
          <w:sz w:val="16"/>
          <w:szCs w:val="16"/>
        </w:rPr>
        <w:tab/>
      </w:r>
      <w:r w:rsidR="00BF62E2" w:rsidRPr="00BF62E2">
        <w:rPr>
          <w:rFonts w:asciiTheme="minorHAnsi" w:eastAsiaTheme="minorHAnsi" w:hAnsiTheme="minorHAnsi" w:cstheme="minorHAnsi"/>
          <w:sz w:val="16"/>
          <w:szCs w:val="16"/>
        </w:rPr>
        <w:tab/>
      </w:r>
      <w:r w:rsidRPr="00BF62E2">
        <w:rPr>
          <w:rFonts w:asciiTheme="minorHAnsi" w:eastAsiaTheme="minorHAnsi" w:hAnsiTheme="minorHAnsi" w:cstheme="minorHAnsi"/>
        </w:rPr>
        <w:t>L-type ligand</w:t>
      </w:r>
    </w:p>
    <w:p w14:paraId="22AEBFBB" w14:textId="5D2827E9"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m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proofErr w:type="spellStart"/>
      <w:r w:rsidRPr="00BF62E2">
        <w:rPr>
          <w:rFonts w:asciiTheme="minorHAnsi" w:eastAsiaTheme="minorHAnsi" w:hAnsiTheme="minorHAnsi" w:cstheme="minorHAnsi"/>
        </w:rPr>
        <w:t>multiplet</w:t>
      </w:r>
      <w:proofErr w:type="spellEnd"/>
      <w:r w:rsidRPr="00BF62E2">
        <w:rPr>
          <w:rFonts w:asciiTheme="minorHAnsi" w:eastAsiaTheme="minorHAnsi" w:hAnsiTheme="minorHAnsi" w:cstheme="minorHAnsi"/>
        </w:rPr>
        <w:t xml:space="preserve"> or </w:t>
      </w:r>
      <w:proofErr w:type="spellStart"/>
      <w:r w:rsidRPr="00BF62E2">
        <w:rPr>
          <w:rFonts w:asciiTheme="minorHAnsi" w:eastAsiaTheme="minorHAnsi" w:hAnsiTheme="minorHAnsi" w:cstheme="minorHAnsi"/>
        </w:rPr>
        <w:t>milli</w:t>
      </w:r>
      <w:proofErr w:type="spellEnd"/>
    </w:p>
    <w:p w14:paraId="402A32EF" w14:textId="0971E293" w:rsidR="00BF62E2" w:rsidRPr="00BF62E2" w:rsidRDefault="00815DC8" w:rsidP="00BF62E2">
      <w:pPr>
        <w:spacing w:line="480" w:lineRule="auto"/>
        <w:rPr>
          <w:rFonts w:asciiTheme="minorHAnsi" w:hAnsiTheme="minorHAnsi" w:cstheme="minorHAnsi"/>
          <w:bCs/>
        </w:rPr>
      </w:pPr>
      <w:r w:rsidRPr="00BF62E2">
        <w:rPr>
          <w:rFonts w:asciiTheme="minorHAnsi" w:eastAsiaTheme="minorHAnsi" w:hAnsiTheme="minorHAnsi" w:cstheme="minorHAnsi"/>
        </w:rPr>
        <w:t xml:space="preserve">m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meta</w:t>
      </w:r>
      <w:r w:rsidRPr="00BF62E2">
        <w:rPr>
          <w:rFonts w:asciiTheme="minorHAnsi" w:hAnsiTheme="minorHAnsi" w:cstheme="minorHAnsi"/>
          <w:bCs/>
        </w:rPr>
        <w:t xml:space="preserve">                        </w:t>
      </w:r>
      <w:r w:rsidR="00BF62E2" w:rsidRPr="00BF62E2">
        <w:rPr>
          <w:rFonts w:asciiTheme="minorHAnsi" w:hAnsiTheme="minorHAnsi" w:cstheme="minorHAnsi"/>
          <w:bCs/>
        </w:rPr>
        <w:br/>
      </w:r>
      <w:r w:rsidRPr="00BF62E2">
        <w:rPr>
          <w:rFonts w:asciiTheme="minorHAnsi" w:eastAsiaTheme="minorHAnsi" w:hAnsiTheme="minorHAnsi" w:cstheme="minorHAnsi"/>
        </w:rPr>
        <w:t xml:space="preserve">m/z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mass to charge ratio</w:t>
      </w:r>
    </w:p>
    <w:p w14:paraId="58EB1145" w14:textId="0CC5D0E1" w:rsidR="00815DC8" w:rsidRPr="00BF62E2" w:rsidRDefault="00815DC8" w:rsidP="00BF62E2">
      <w:pPr>
        <w:spacing w:line="480" w:lineRule="auto"/>
        <w:rPr>
          <w:rFonts w:asciiTheme="minorHAnsi" w:hAnsiTheme="minorHAnsi" w:cstheme="minorHAnsi"/>
          <w:bCs/>
        </w:rPr>
      </w:pPr>
      <w:r w:rsidRPr="00BF62E2">
        <w:rPr>
          <w:rFonts w:asciiTheme="minorHAnsi" w:eastAsiaTheme="minorHAnsi" w:hAnsiTheme="minorHAnsi" w:cstheme="minorHAnsi"/>
        </w:rPr>
        <w:t xml:space="preserve">μ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micro</w:t>
      </w:r>
    </w:p>
    <w:p w14:paraId="4D027163" w14:textId="1A421CBC"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M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metal or molar</w:t>
      </w:r>
    </w:p>
    <w:p w14:paraId="71C4BD53" w14:textId="6F886DCD"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Me</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 xml:space="preserve"> methyl</w:t>
      </w:r>
    </w:p>
    <w:p w14:paraId="23A01B9B" w14:textId="26D6AE9E"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MHz</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 xml:space="preserve"> megahertz</w:t>
      </w:r>
    </w:p>
    <w:p w14:paraId="504FC5ED" w14:textId="3108FE9B"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min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minute(s)</w:t>
      </w:r>
    </w:p>
    <w:p w14:paraId="1F68ECEA" w14:textId="3135F8E0"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mol</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mole(s)</w:t>
      </w:r>
    </w:p>
    <w:p w14:paraId="1755A25B" w14:textId="625B9002"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mp</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melting point</w:t>
      </w:r>
    </w:p>
    <w:p w14:paraId="4B422C43" w14:textId="3C8BC57C"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MS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molecular sieves</w:t>
      </w:r>
    </w:p>
    <w:p w14:paraId="44A8F0D0" w14:textId="5E3DAA3D"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n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proofErr w:type="spellStart"/>
      <w:r w:rsidRPr="00BF62E2">
        <w:rPr>
          <w:rFonts w:asciiTheme="minorHAnsi" w:eastAsiaTheme="minorHAnsi" w:hAnsiTheme="minorHAnsi" w:cstheme="minorHAnsi"/>
        </w:rPr>
        <w:t>nano</w:t>
      </w:r>
      <w:proofErr w:type="spellEnd"/>
    </w:p>
    <w:p w14:paraId="202B39AD" w14:textId="51FF1A62"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N</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normal (normality)</w:t>
      </w:r>
    </w:p>
    <w:p w14:paraId="35505AB8" w14:textId="05614753"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NMR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nuclear magnetic resonance</w:t>
      </w:r>
    </w:p>
    <w:p w14:paraId="66B51983" w14:textId="292D49E6"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o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ortho</w:t>
      </w:r>
    </w:p>
    <w:p w14:paraId="4CA09A2B" w14:textId="4204EFB1"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p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para</w:t>
      </w:r>
    </w:p>
    <w:p w14:paraId="48474CD2" w14:textId="7C2299A8"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Ph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phenyl</w:t>
      </w:r>
    </w:p>
    <w:p w14:paraId="725AEF06" w14:textId="2BB8EC56"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pH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hydrogen ion concentration in aqueous solution</w:t>
      </w:r>
    </w:p>
    <w:p w14:paraId="2590B81C" w14:textId="0E089F64"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PhH</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benzene</w:t>
      </w:r>
    </w:p>
    <w:p w14:paraId="3BF3D89F" w14:textId="392FB9D0"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ppm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parts per million</w:t>
      </w:r>
    </w:p>
    <w:p w14:paraId="14CA2C6C" w14:textId="4CDE3526"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i-Pr</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isopropyl</w:t>
      </w:r>
    </w:p>
    <w:p w14:paraId="2B16EADA" w14:textId="4F2931D8"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Py</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pyridine</w:t>
      </w:r>
    </w:p>
    <w:p w14:paraId="293C68D7" w14:textId="2A3B761D"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q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quartet</w:t>
      </w:r>
    </w:p>
    <w:p w14:paraId="0D8ECA10" w14:textId="45DB99DA"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ref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reference</w:t>
      </w:r>
    </w:p>
    <w:p w14:paraId="39EA8601" w14:textId="3C2D84AA"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R</w:t>
      </w:r>
      <w:r w:rsidRPr="00BF62E2">
        <w:rPr>
          <w:rFonts w:asciiTheme="minorHAnsi" w:eastAsiaTheme="minorHAnsi" w:hAnsiTheme="minorHAnsi" w:cstheme="minorHAnsi"/>
          <w:sz w:val="16"/>
          <w:szCs w:val="16"/>
        </w:rPr>
        <w:t>f</w:t>
      </w:r>
      <w:proofErr w:type="spellEnd"/>
      <w:r w:rsidRPr="00BF62E2">
        <w:rPr>
          <w:rFonts w:asciiTheme="minorHAnsi" w:eastAsiaTheme="minorHAnsi" w:hAnsiTheme="minorHAnsi" w:cstheme="minorHAnsi"/>
          <w:sz w:val="16"/>
          <w:szCs w:val="16"/>
        </w:rPr>
        <w:t xml:space="preserve"> </w:t>
      </w:r>
      <w:r w:rsidR="00BF62E2" w:rsidRPr="00BF62E2">
        <w:rPr>
          <w:rFonts w:asciiTheme="minorHAnsi" w:eastAsiaTheme="minorHAnsi" w:hAnsiTheme="minorHAnsi" w:cstheme="minorHAnsi"/>
          <w:sz w:val="16"/>
          <w:szCs w:val="16"/>
        </w:rPr>
        <w:tab/>
      </w:r>
      <w:r w:rsidR="00BF62E2" w:rsidRPr="00BF62E2">
        <w:rPr>
          <w:rFonts w:asciiTheme="minorHAnsi" w:eastAsiaTheme="minorHAnsi" w:hAnsiTheme="minorHAnsi" w:cstheme="minorHAnsi"/>
          <w:sz w:val="16"/>
          <w:szCs w:val="16"/>
        </w:rPr>
        <w:tab/>
      </w:r>
      <w:r w:rsidR="00BF62E2" w:rsidRPr="00BF62E2">
        <w:rPr>
          <w:rFonts w:asciiTheme="minorHAnsi" w:eastAsiaTheme="minorHAnsi" w:hAnsiTheme="minorHAnsi" w:cstheme="minorHAnsi"/>
          <w:sz w:val="16"/>
          <w:szCs w:val="16"/>
        </w:rPr>
        <w:tab/>
      </w:r>
      <w:r w:rsidRPr="00BF62E2">
        <w:rPr>
          <w:rFonts w:asciiTheme="minorHAnsi" w:eastAsiaTheme="minorHAnsi" w:hAnsiTheme="minorHAnsi" w:cstheme="minorHAnsi"/>
        </w:rPr>
        <w:t>retention factor</w:t>
      </w:r>
    </w:p>
    <w:p w14:paraId="7523A50F" w14:textId="7A9F3C8A"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s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singlet or selectivity factor</w:t>
      </w:r>
    </w:p>
    <w:p w14:paraId="73802256" w14:textId="093CFCF4"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sat.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saturated</w:t>
      </w:r>
    </w:p>
    <w:p w14:paraId="15B2410B" w14:textId="4A9CE4D8"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t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triplet</w:t>
      </w:r>
    </w:p>
    <w:p w14:paraId="0C34F29A" w14:textId="2F8FD0E3" w:rsidR="00815DC8" w:rsidRPr="00BF62E2" w:rsidRDefault="00815DC8" w:rsidP="00815DC8">
      <w:pPr>
        <w:spacing w:line="480" w:lineRule="auto"/>
        <w:rPr>
          <w:rFonts w:asciiTheme="minorHAnsi" w:eastAsiaTheme="minorHAnsi" w:hAnsiTheme="minorHAnsi" w:cstheme="minorHAnsi"/>
        </w:rPr>
      </w:pPr>
      <w:r w:rsidRPr="00BF62E2">
        <w:rPr>
          <w:rFonts w:asciiTheme="minorHAnsi" w:eastAsiaTheme="minorHAnsi" w:hAnsiTheme="minorHAnsi" w:cstheme="minorHAnsi"/>
        </w:rPr>
        <w:t xml:space="preserve">TBAF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tetrabutylammonium fluoride</w:t>
      </w:r>
    </w:p>
    <w:p w14:paraId="1FB26EA9" w14:textId="6C2189C1"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TBS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tert-</w:t>
      </w:r>
      <w:proofErr w:type="spellStart"/>
      <w:r w:rsidRPr="00BF62E2">
        <w:rPr>
          <w:rFonts w:asciiTheme="minorHAnsi" w:eastAsiaTheme="minorHAnsi" w:hAnsiTheme="minorHAnsi" w:cstheme="minorHAnsi"/>
        </w:rPr>
        <w:t>butyldimethylsilyl</w:t>
      </w:r>
      <w:proofErr w:type="spellEnd"/>
    </w:p>
    <w:p w14:paraId="1B4C0D49" w14:textId="5EB57A29"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Tf</w:t>
      </w:r>
      <w:proofErr w:type="spellEnd"/>
      <w:r w:rsidRPr="00BF62E2">
        <w:rPr>
          <w:rFonts w:asciiTheme="minorHAnsi" w:eastAsiaTheme="minorHAnsi" w:hAnsiTheme="minorHAnsi" w:cstheme="minorHAnsi"/>
        </w:rPr>
        <w:t xml:space="preserve">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proofErr w:type="spellStart"/>
      <w:r w:rsidRPr="00BF62E2">
        <w:rPr>
          <w:rFonts w:asciiTheme="minorHAnsi" w:eastAsiaTheme="minorHAnsi" w:hAnsiTheme="minorHAnsi" w:cstheme="minorHAnsi"/>
        </w:rPr>
        <w:t>trifluoromethanesulfonyl</w:t>
      </w:r>
      <w:proofErr w:type="spellEnd"/>
      <w:r w:rsidRPr="00BF62E2">
        <w:rPr>
          <w:rFonts w:asciiTheme="minorHAnsi" w:eastAsiaTheme="minorHAnsi" w:hAnsiTheme="minorHAnsi" w:cstheme="minorHAnsi"/>
        </w:rPr>
        <w:t xml:space="preserve"> (</w:t>
      </w:r>
      <w:proofErr w:type="spellStart"/>
      <w:r w:rsidRPr="00BF62E2">
        <w:rPr>
          <w:rFonts w:asciiTheme="minorHAnsi" w:eastAsiaTheme="minorHAnsi" w:hAnsiTheme="minorHAnsi" w:cstheme="minorHAnsi"/>
        </w:rPr>
        <w:t>trifyl</w:t>
      </w:r>
      <w:proofErr w:type="spellEnd"/>
      <w:r w:rsidRPr="00BF62E2">
        <w:rPr>
          <w:rFonts w:asciiTheme="minorHAnsi" w:eastAsiaTheme="minorHAnsi" w:hAnsiTheme="minorHAnsi" w:cstheme="minorHAnsi"/>
        </w:rPr>
        <w:t>)</w:t>
      </w:r>
    </w:p>
    <w:p w14:paraId="4FA65ABF" w14:textId="1E7C1BE5"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THF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tetrahydrofuran</w:t>
      </w:r>
    </w:p>
    <w:p w14:paraId="3BF43830" w14:textId="366BBD1F"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lastRenderedPageBreak/>
        <w:t xml:space="preserve">TLC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thin-layer chromatography</w:t>
      </w:r>
    </w:p>
    <w:p w14:paraId="231C6B5F" w14:textId="0B91DE2C" w:rsidR="00815DC8" w:rsidRPr="00BF62E2" w:rsidRDefault="00815DC8" w:rsidP="00815DC8">
      <w:pPr>
        <w:autoSpaceDE w:val="0"/>
        <w:autoSpaceDN w:val="0"/>
        <w:adjustRightInd w:val="0"/>
        <w:rPr>
          <w:rFonts w:asciiTheme="minorHAnsi" w:eastAsiaTheme="minorHAnsi" w:hAnsiTheme="minorHAnsi" w:cstheme="minorHAnsi"/>
        </w:rPr>
      </w:pPr>
      <w:r w:rsidRPr="00BF62E2">
        <w:rPr>
          <w:rFonts w:asciiTheme="minorHAnsi" w:eastAsiaTheme="minorHAnsi" w:hAnsiTheme="minorHAnsi" w:cstheme="minorHAnsi"/>
        </w:rPr>
        <w:t xml:space="preserve">TMS </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trimethylsilyl</w:t>
      </w:r>
    </w:p>
    <w:p w14:paraId="144FDE80" w14:textId="3E9689EC" w:rsidR="00815DC8" w:rsidRPr="00BF62E2" w:rsidRDefault="00815DC8" w:rsidP="00815DC8">
      <w:pPr>
        <w:autoSpaceDE w:val="0"/>
        <w:autoSpaceDN w:val="0"/>
        <w:adjustRightInd w:val="0"/>
        <w:rPr>
          <w:rFonts w:asciiTheme="minorHAnsi" w:eastAsiaTheme="minorHAnsi" w:hAnsiTheme="minorHAnsi" w:cstheme="minorHAnsi"/>
        </w:rPr>
      </w:pPr>
      <w:proofErr w:type="spellStart"/>
      <w:r w:rsidRPr="00BF62E2">
        <w:rPr>
          <w:rFonts w:asciiTheme="minorHAnsi" w:eastAsiaTheme="minorHAnsi" w:hAnsiTheme="minorHAnsi" w:cstheme="minorHAnsi"/>
        </w:rPr>
        <w:t>Ts</w:t>
      </w:r>
      <w:proofErr w:type="spellEnd"/>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 xml:space="preserve"> p-</w:t>
      </w:r>
      <w:proofErr w:type="spellStart"/>
      <w:r w:rsidRPr="00BF62E2">
        <w:rPr>
          <w:rFonts w:asciiTheme="minorHAnsi" w:eastAsiaTheme="minorHAnsi" w:hAnsiTheme="minorHAnsi" w:cstheme="minorHAnsi"/>
        </w:rPr>
        <w:t>toluenesulfonyl</w:t>
      </w:r>
      <w:proofErr w:type="spellEnd"/>
      <w:r w:rsidRPr="00BF62E2">
        <w:rPr>
          <w:rFonts w:asciiTheme="minorHAnsi" w:eastAsiaTheme="minorHAnsi" w:hAnsiTheme="minorHAnsi" w:cstheme="minorHAnsi"/>
        </w:rPr>
        <w:t xml:space="preserve"> (</w:t>
      </w:r>
      <w:proofErr w:type="spellStart"/>
      <w:r w:rsidRPr="00BF62E2">
        <w:rPr>
          <w:rFonts w:asciiTheme="minorHAnsi" w:eastAsiaTheme="minorHAnsi" w:hAnsiTheme="minorHAnsi" w:cstheme="minorHAnsi"/>
        </w:rPr>
        <w:t>tosyl</w:t>
      </w:r>
      <w:proofErr w:type="spellEnd"/>
      <w:r w:rsidRPr="00BF62E2">
        <w:rPr>
          <w:rFonts w:asciiTheme="minorHAnsi" w:eastAsiaTheme="minorHAnsi" w:hAnsiTheme="minorHAnsi" w:cstheme="minorHAnsi"/>
        </w:rPr>
        <w:t>)</w:t>
      </w:r>
    </w:p>
    <w:p w14:paraId="151A743A" w14:textId="65FEF4B7" w:rsidR="00815DC8" w:rsidRPr="00BF62E2" w:rsidRDefault="00815DC8" w:rsidP="00815DC8">
      <w:pPr>
        <w:rPr>
          <w:rFonts w:asciiTheme="minorHAnsi" w:hAnsiTheme="minorHAnsi" w:cstheme="minorHAnsi"/>
        </w:rPr>
      </w:pPr>
      <w:r w:rsidRPr="00BF62E2">
        <w:rPr>
          <w:rFonts w:asciiTheme="minorHAnsi" w:eastAsiaTheme="minorHAnsi" w:hAnsiTheme="minorHAnsi" w:cstheme="minorHAnsi"/>
        </w:rPr>
        <w:t>X</w:t>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00BF62E2" w:rsidRPr="00BF62E2">
        <w:rPr>
          <w:rFonts w:asciiTheme="minorHAnsi" w:eastAsiaTheme="minorHAnsi" w:hAnsiTheme="minorHAnsi" w:cstheme="minorHAnsi"/>
        </w:rPr>
        <w:tab/>
      </w:r>
      <w:r w:rsidRPr="00BF62E2">
        <w:rPr>
          <w:rFonts w:asciiTheme="minorHAnsi" w:eastAsiaTheme="minorHAnsi" w:hAnsiTheme="minorHAnsi" w:cstheme="minorHAnsi"/>
        </w:rPr>
        <w:t xml:space="preserve"> anionic ligand or halide</w:t>
      </w:r>
    </w:p>
    <w:p w14:paraId="12648B61" w14:textId="77777777" w:rsidR="00004DDB" w:rsidRPr="00BF62E2" w:rsidRDefault="00004DDB">
      <w:pPr>
        <w:rPr>
          <w:rFonts w:asciiTheme="minorHAnsi" w:hAnsiTheme="minorHAnsi" w:cstheme="minorHAnsi"/>
        </w:rPr>
      </w:pPr>
    </w:p>
    <w:sectPr w:rsidR="00004DDB" w:rsidRPr="00BF62E2" w:rsidSect="00A93ED4">
      <w:headerReference w:type="even" r:id="rId8"/>
      <w:headerReference w:type="default" r:id="rId9"/>
      <w:pgSz w:w="12240" w:h="15840"/>
      <w:pgMar w:top="1440" w:right="1440" w:bottom="1440" w:left="2016" w:header="720" w:footer="720" w:gutter="0"/>
      <w:pgNumType w:fmt="lowerRoman"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B3A1D" w14:textId="77777777" w:rsidR="0066743A" w:rsidRDefault="0066743A" w:rsidP="00815DC8">
      <w:r>
        <w:separator/>
      </w:r>
    </w:p>
  </w:endnote>
  <w:endnote w:type="continuationSeparator" w:id="0">
    <w:p w14:paraId="7DDF60BA" w14:textId="77777777" w:rsidR="0066743A" w:rsidRDefault="0066743A" w:rsidP="0081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E7517" w14:textId="77777777" w:rsidR="0066743A" w:rsidRDefault="0066743A" w:rsidP="00815DC8">
      <w:r>
        <w:separator/>
      </w:r>
    </w:p>
  </w:footnote>
  <w:footnote w:type="continuationSeparator" w:id="0">
    <w:p w14:paraId="73B27E1E" w14:textId="77777777" w:rsidR="0066743A" w:rsidRDefault="0066743A" w:rsidP="0081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71190157"/>
      <w:docPartObj>
        <w:docPartGallery w:val="Page Numbers (Top of Page)"/>
        <w:docPartUnique/>
      </w:docPartObj>
    </w:sdtPr>
    <w:sdtEndPr>
      <w:rPr>
        <w:rStyle w:val="PageNumber"/>
      </w:rPr>
    </w:sdtEndPr>
    <w:sdtContent>
      <w:p w14:paraId="32E99DC0" w14:textId="77777777" w:rsidR="004142CF" w:rsidRDefault="004142CF" w:rsidP="00321E3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755AFEF" w14:textId="77777777" w:rsidR="004142CF" w:rsidRDefault="004142CF" w:rsidP="00004DDB">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Theme="minorHAnsi" w:hAnsiTheme="minorHAnsi" w:cstheme="minorHAnsi"/>
      </w:rPr>
      <w:id w:val="2092957278"/>
      <w:docPartObj>
        <w:docPartGallery w:val="Page Numbers (Top of Page)"/>
        <w:docPartUnique/>
      </w:docPartObj>
    </w:sdtPr>
    <w:sdtEndPr>
      <w:rPr>
        <w:rStyle w:val="PageNumber"/>
      </w:rPr>
    </w:sdtEndPr>
    <w:sdtContent>
      <w:p w14:paraId="18A96946" w14:textId="7A7B7023" w:rsidR="004142CF" w:rsidRPr="00815DC8" w:rsidRDefault="004142CF" w:rsidP="00321E33">
        <w:pPr>
          <w:pStyle w:val="Header"/>
          <w:framePr w:wrap="none" w:vAnchor="text" w:hAnchor="margin" w:xAlign="right" w:y="1"/>
          <w:rPr>
            <w:rStyle w:val="PageNumber"/>
            <w:rFonts w:asciiTheme="minorHAnsi" w:hAnsiTheme="minorHAnsi" w:cstheme="minorHAnsi"/>
          </w:rPr>
        </w:pPr>
        <w:r w:rsidRPr="00815DC8">
          <w:rPr>
            <w:rStyle w:val="PageNumber"/>
            <w:rFonts w:asciiTheme="minorHAnsi" w:hAnsiTheme="minorHAnsi" w:cstheme="minorHAnsi"/>
          </w:rPr>
          <w:fldChar w:fldCharType="begin"/>
        </w:r>
        <w:r w:rsidRPr="00815DC8">
          <w:rPr>
            <w:rStyle w:val="PageNumber"/>
            <w:rFonts w:asciiTheme="minorHAnsi" w:hAnsiTheme="minorHAnsi" w:cstheme="minorHAnsi"/>
          </w:rPr>
          <w:instrText xml:space="preserve"> PAGE </w:instrText>
        </w:r>
        <w:r w:rsidRPr="00815DC8">
          <w:rPr>
            <w:rStyle w:val="PageNumber"/>
            <w:rFonts w:asciiTheme="minorHAnsi" w:hAnsiTheme="minorHAnsi" w:cstheme="minorHAnsi"/>
          </w:rPr>
          <w:fldChar w:fldCharType="separate"/>
        </w:r>
        <w:r w:rsidRPr="00815DC8">
          <w:rPr>
            <w:rStyle w:val="PageNumber"/>
            <w:rFonts w:asciiTheme="minorHAnsi" w:hAnsiTheme="minorHAnsi" w:cstheme="minorHAnsi"/>
            <w:noProof/>
          </w:rPr>
          <w:t>vi</w:t>
        </w:r>
        <w:r w:rsidRPr="00815DC8">
          <w:rPr>
            <w:rStyle w:val="PageNumber"/>
            <w:rFonts w:asciiTheme="minorHAnsi" w:hAnsiTheme="minorHAnsi" w:cstheme="minorHAnsi"/>
          </w:rPr>
          <w:fldChar w:fldCharType="end"/>
        </w:r>
      </w:p>
    </w:sdtContent>
  </w:sdt>
  <w:p w14:paraId="082AEFB9" w14:textId="77777777" w:rsidR="004142CF" w:rsidRDefault="004142CF" w:rsidP="00321E33">
    <w:pPr>
      <w:pStyle w:val="Header"/>
      <w:ind w:right="360" w:firstLine="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52E8A66"/>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21C4D368"/>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A4EEEF82"/>
    <w:lvl w:ilvl="0">
      <w:start w:val="1"/>
      <w:numFmt w:val="bullet"/>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372F09E"/>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91C2455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2D7163"/>
    <w:multiLevelType w:val="multilevel"/>
    <w:tmpl w:val="6E426324"/>
    <w:lvl w:ilvl="0">
      <w:start w:val="2"/>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6" w15:restartNumberingAfterBreak="0">
    <w:nsid w:val="075742B0"/>
    <w:multiLevelType w:val="hybridMultilevel"/>
    <w:tmpl w:val="91CA7504"/>
    <w:lvl w:ilvl="0" w:tplc="C2ACDFF0">
      <w:start w:val="1"/>
      <w:numFmt w:val="lowerLetter"/>
      <w:lvlText w:val="%1)"/>
      <w:lvlJc w:val="left"/>
      <w:pPr>
        <w:ind w:left="562" w:hanging="360"/>
      </w:pPr>
      <w:rPr>
        <w:rFonts w:hint="default"/>
      </w:rPr>
    </w:lvl>
    <w:lvl w:ilvl="1" w:tplc="040C0019">
      <w:start w:val="1"/>
      <w:numFmt w:val="lowerLetter"/>
      <w:lvlText w:val="%2."/>
      <w:lvlJc w:val="left"/>
      <w:pPr>
        <w:ind w:left="1282" w:hanging="360"/>
      </w:pPr>
    </w:lvl>
    <w:lvl w:ilvl="2" w:tplc="040C001B">
      <w:start w:val="1"/>
      <w:numFmt w:val="lowerRoman"/>
      <w:lvlText w:val="%3."/>
      <w:lvlJc w:val="right"/>
      <w:pPr>
        <w:ind w:left="2002" w:hanging="180"/>
      </w:pPr>
    </w:lvl>
    <w:lvl w:ilvl="3" w:tplc="040C000F">
      <w:start w:val="1"/>
      <w:numFmt w:val="decimal"/>
      <w:lvlText w:val="%4."/>
      <w:lvlJc w:val="left"/>
      <w:pPr>
        <w:ind w:left="2722" w:hanging="360"/>
      </w:pPr>
    </w:lvl>
    <w:lvl w:ilvl="4" w:tplc="040C0019">
      <w:start w:val="1"/>
      <w:numFmt w:val="lowerLetter"/>
      <w:lvlText w:val="%5."/>
      <w:lvlJc w:val="left"/>
      <w:pPr>
        <w:ind w:left="3442" w:hanging="360"/>
      </w:pPr>
    </w:lvl>
    <w:lvl w:ilvl="5" w:tplc="040C001B">
      <w:start w:val="1"/>
      <w:numFmt w:val="lowerRoman"/>
      <w:lvlText w:val="%6."/>
      <w:lvlJc w:val="right"/>
      <w:pPr>
        <w:ind w:left="4162" w:hanging="180"/>
      </w:pPr>
    </w:lvl>
    <w:lvl w:ilvl="6" w:tplc="040C000F">
      <w:start w:val="1"/>
      <w:numFmt w:val="decimal"/>
      <w:lvlText w:val="%7."/>
      <w:lvlJc w:val="left"/>
      <w:pPr>
        <w:ind w:left="4882" w:hanging="360"/>
      </w:pPr>
    </w:lvl>
    <w:lvl w:ilvl="7" w:tplc="040C0019">
      <w:start w:val="1"/>
      <w:numFmt w:val="lowerLetter"/>
      <w:lvlText w:val="%8."/>
      <w:lvlJc w:val="left"/>
      <w:pPr>
        <w:ind w:left="5602" w:hanging="360"/>
      </w:pPr>
    </w:lvl>
    <w:lvl w:ilvl="8" w:tplc="040C001B">
      <w:start w:val="1"/>
      <w:numFmt w:val="lowerRoman"/>
      <w:lvlText w:val="%9."/>
      <w:lvlJc w:val="right"/>
      <w:pPr>
        <w:ind w:left="6322" w:hanging="180"/>
      </w:pPr>
    </w:lvl>
  </w:abstractNum>
  <w:abstractNum w:abstractNumId="7" w15:restartNumberingAfterBreak="0">
    <w:nsid w:val="20231E84"/>
    <w:multiLevelType w:val="hybridMultilevel"/>
    <w:tmpl w:val="9A10D74A"/>
    <w:lvl w:ilvl="0" w:tplc="DAC2CF92">
      <w:start w:val="1"/>
      <w:numFmt w:val="decimal"/>
      <w:lvlText w:val="%1."/>
      <w:lvlJc w:val="left"/>
      <w:pPr>
        <w:tabs>
          <w:tab w:val="num" w:pos="720"/>
        </w:tabs>
        <w:ind w:left="720" w:hanging="360"/>
      </w:pPr>
      <w:rPr>
        <w:rFonts w:ascii="Arial" w:eastAsia="SimSun" w:hAnsi="Arial" w:cs="Arial" w:hint="default"/>
        <w:sz w:val="24"/>
        <w:szCs w:val="24"/>
      </w:rPr>
    </w:lvl>
    <w:lvl w:ilvl="1" w:tplc="637E68CE">
      <w:start w:val="1"/>
      <w:numFmt w:val="decimal"/>
      <w:lvlText w:val="%2."/>
      <w:lvlJc w:val="left"/>
      <w:pPr>
        <w:tabs>
          <w:tab w:val="num" w:pos="1440"/>
        </w:tabs>
        <w:ind w:left="1440" w:hanging="360"/>
      </w:pPr>
      <w:rPr>
        <w:rFonts w:ascii="Times New Roman" w:eastAsia="SimSun" w:hAnsi="Times New Roman" w:hint="default"/>
        <w:sz w:val="21"/>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720"/>
        </w:tabs>
        <w:ind w:left="720" w:hanging="360"/>
      </w:pPr>
      <w:rPr>
        <w:rFonts w:hint="default"/>
        <w:sz w:val="21"/>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0E1A1A"/>
    <w:multiLevelType w:val="multilevel"/>
    <w:tmpl w:val="E8CEAEB2"/>
    <w:lvl w:ilvl="0">
      <w:start w:val="1"/>
      <w:numFmt w:val="decimal"/>
      <w:lvlText w:val="%1"/>
      <w:lvlJc w:val="left"/>
      <w:pPr>
        <w:ind w:left="480" w:hanging="480"/>
      </w:pPr>
      <w:rPr>
        <w:rFonts w:hint="default"/>
      </w:rPr>
    </w:lvl>
    <w:lvl w:ilvl="1">
      <w:start w:val="1"/>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2FEE09B4"/>
    <w:multiLevelType w:val="multilevel"/>
    <w:tmpl w:val="E8CEAEB2"/>
    <w:lvl w:ilvl="0">
      <w:start w:val="1"/>
      <w:numFmt w:val="decimal"/>
      <w:lvlText w:val="%1"/>
      <w:lvlJc w:val="left"/>
      <w:pPr>
        <w:ind w:left="480" w:hanging="480"/>
      </w:pPr>
      <w:rPr>
        <w:rFonts w:hint="default"/>
      </w:rPr>
    </w:lvl>
    <w:lvl w:ilvl="1">
      <w:start w:val="1"/>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0" w15:restartNumberingAfterBreak="0">
    <w:nsid w:val="31D73CDF"/>
    <w:multiLevelType w:val="multilevel"/>
    <w:tmpl w:val="6E426324"/>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pStyle w:val="TOC2"/>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11" w15:restartNumberingAfterBreak="0">
    <w:nsid w:val="4C2E38D9"/>
    <w:multiLevelType w:val="hybridMultilevel"/>
    <w:tmpl w:val="77A6A9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ymbo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ymbo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D13624B"/>
    <w:multiLevelType w:val="hybridMultilevel"/>
    <w:tmpl w:val="74344C14"/>
    <w:lvl w:ilvl="0" w:tplc="E6086C12">
      <w:start w:val="1"/>
      <w:numFmt w:val="bullet"/>
      <w:lvlText w:val=""/>
      <w:lvlJc w:val="left"/>
      <w:pPr>
        <w:tabs>
          <w:tab w:val="num" w:pos="720"/>
        </w:tabs>
        <w:ind w:left="720" w:hanging="360"/>
      </w:pPr>
      <w:rPr>
        <w:rFonts w:ascii="Symbol" w:eastAsia="Times New Roman" w:hAnsi="Symbol" w:cs="Aria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1013EE"/>
    <w:multiLevelType w:val="hybridMultilevel"/>
    <w:tmpl w:val="1202128C"/>
    <w:lvl w:ilvl="0" w:tplc="C9FA2C64">
      <w:start w:val="1"/>
      <w:numFmt w:val="decimal"/>
      <w:lvlText w:val="%1."/>
      <w:lvlJc w:val="left"/>
      <w:pPr>
        <w:tabs>
          <w:tab w:val="num" w:pos="720"/>
        </w:tabs>
        <w:ind w:left="720" w:hanging="360"/>
      </w:pPr>
      <w:rPr>
        <w:rFonts w:ascii="Arial" w:eastAsia="SimSun" w:hAnsi="Arial" w:cs="Arial"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2"/>
  </w:num>
  <w:num w:numId="3">
    <w:abstractNumId w:val="11"/>
  </w:num>
  <w:num w:numId="4">
    <w:abstractNumId w:val="7"/>
  </w:num>
  <w:num w:numId="5">
    <w:abstractNumId w:val="13"/>
  </w:num>
  <w:num w:numId="6">
    <w:abstractNumId w:val="2"/>
  </w:num>
  <w:num w:numId="7">
    <w:abstractNumId w:val="4"/>
  </w:num>
  <w:num w:numId="8">
    <w:abstractNumId w:val="3"/>
  </w:num>
  <w:num w:numId="9">
    <w:abstractNumId w:val="1"/>
  </w:num>
  <w:num w:numId="10">
    <w:abstractNumId w:val="0"/>
  </w:num>
  <w:num w:numId="11">
    <w:abstractNumId w:val="9"/>
  </w:num>
  <w:num w:numId="12">
    <w:abstractNumId w:val="8"/>
  </w:num>
  <w:num w:numId="13">
    <w:abstractNumId w:val="10"/>
  </w:num>
  <w:num w:numId="1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3"/>
    </w:lvlOverride>
    <w:lvlOverride w:ilvl="1">
      <w:startOverride w:val="1"/>
    </w:lvlOverride>
  </w:num>
  <w:num w:numId="16">
    <w:abstractNumId w:val="10"/>
    <w:lvlOverride w:ilvl="0">
      <w:startOverride w:val="3"/>
    </w:lvlOverride>
    <w:lvlOverride w:ilvl="1">
      <w:startOverride w:val="1"/>
    </w:lvlOverride>
  </w:num>
  <w:num w:numId="17">
    <w:abstractNumId w:val="10"/>
    <w:lvlOverride w:ilvl="0">
      <w:startOverride w:val="3"/>
    </w:lvlOverride>
    <w:lvlOverride w:ilvl="1">
      <w:startOverride w:val="1"/>
    </w:lvlOverride>
  </w:num>
  <w:num w:numId="18">
    <w:abstractNumId w:val="5"/>
  </w:num>
  <w:num w:numId="19">
    <w:abstractNumId w:val="10"/>
    <w:lvlOverride w:ilvl="0">
      <w:startOverride w:val="3"/>
    </w:lvlOverride>
    <w:lvlOverride w:ilvl="1">
      <w:startOverride w:val="1"/>
    </w:lvlOverride>
  </w:num>
  <w:num w:numId="20">
    <w:abstractNumId w:val="10"/>
    <w:lvlOverride w:ilvl="0">
      <w:startOverride w:val="3"/>
    </w:lvlOverride>
    <w:lvlOverride w:ilvl="1">
      <w:startOverride w:val="1"/>
    </w:lvlOverride>
  </w:num>
  <w:num w:numId="2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3"/>
    </w:lvlOverride>
    <w:lvlOverride w:ilvl="1">
      <w:startOverride w:val="1"/>
    </w:lvlOverride>
  </w:num>
  <w:num w:numId="23">
    <w:abstractNumId w:val="10"/>
    <w:lvlOverride w:ilvl="0">
      <w:startOverride w:val="3"/>
    </w:lvlOverride>
    <w:lvlOverride w:ilvl="1">
      <w:startOverride w:val="1"/>
    </w:lvlOverride>
  </w:num>
  <w:num w:numId="24">
    <w:abstractNumId w:val="10"/>
    <w:lvlOverride w:ilvl="0">
      <w:startOverride w:val="3"/>
    </w:lvlOverride>
    <w:lvlOverride w:ilvl="1">
      <w:startOverride w:val="1"/>
    </w:lvlOverride>
  </w:num>
  <w:num w:numId="25">
    <w:abstractNumId w:val="10"/>
    <w:lvlOverride w:ilvl="0">
      <w:startOverride w:val="3"/>
    </w:lvlOverride>
    <w:lvlOverride w:ilvl="1">
      <w:startOverride w:val="1"/>
    </w:lvlOverride>
  </w:num>
  <w:num w:numId="26">
    <w:abstractNumId w:val="10"/>
    <w:lvlOverride w:ilvl="0">
      <w:startOverride w:val="3"/>
    </w:lvlOverride>
    <w:lvlOverride w:ilvl="1">
      <w:startOverride w:val="3"/>
    </w:lvlOverride>
  </w:num>
  <w:num w:numId="27">
    <w:abstractNumId w:val="10"/>
    <w:lvlOverride w:ilvl="0">
      <w:startOverride w:val="3"/>
    </w:lvlOverride>
    <w:lvlOverride w:ilvl="1">
      <w:startOverride w:val="1"/>
    </w:lvlOverride>
  </w:num>
  <w:num w:numId="2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3"/>
    </w:lvlOverride>
    <w:lvlOverride w:ilvl="1">
      <w:startOverride w:val="2"/>
    </w:lvlOverride>
    <w:lvlOverride w:ilvl="2">
      <w:startOverride w:val="1"/>
    </w:lvlOverride>
  </w:num>
  <w:num w:numId="30">
    <w:abstractNumId w:val="10"/>
    <w:lvlOverride w:ilvl="0">
      <w:startOverride w:val="3"/>
    </w:lvlOverride>
    <w:lvlOverride w:ilvl="1">
      <w:startOverride w:val="2"/>
    </w:lvlOverride>
    <w:lvlOverride w:ilvl="2">
      <w:startOverride w:val="1"/>
    </w:lvlOverride>
  </w:num>
  <w:num w:numId="31">
    <w:abstractNumId w:val="10"/>
    <w:lvlOverride w:ilvl="0">
      <w:startOverride w:val="3"/>
    </w:lvlOverride>
    <w:lvlOverride w:ilvl="1">
      <w:startOverride w:val="2"/>
    </w:lvlOverride>
    <w:lvlOverride w:ilvl="2">
      <w:startOverride w:val="1"/>
    </w:lvlOverride>
  </w:num>
  <w:num w:numId="32">
    <w:abstractNumId w:val="10"/>
    <w:lvlOverride w:ilvl="0">
      <w:startOverride w:val="3"/>
    </w:lvlOverride>
    <w:lvlOverride w:ilvl="1">
      <w:startOverride w:val="2"/>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1"/>
  <w:mirrorMargin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DC8"/>
    <w:rsid w:val="00004DDB"/>
    <w:rsid w:val="000F5460"/>
    <w:rsid w:val="00110CD5"/>
    <w:rsid w:val="00122C1A"/>
    <w:rsid w:val="00161605"/>
    <w:rsid w:val="00185757"/>
    <w:rsid w:val="001D7D6A"/>
    <w:rsid w:val="002066F0"/>
    <w:rsid w:val="00212059"/>
    <w:rsid w:val="00224C9B"/>
    <w:rsid w:val="0025290B"/>
    <w:rsid w:val="00256BEC"/>
    <w:rsid w:val="00273B3A"/>
    <w:rsid w:val="002C032A"/>
    <w:rsid w:val="00305907"/>
    <w:rsid w:val="00321E33"/>
    <w:rsid w:val="003306A7"/>
    <w:rsid w:val="00351BCF"/>
    <w:rsid w:val="00377813"/>
    <w:rsid w:val="003827DE"/>
    <w:rsid w:val="003875A4"/>
    <w:rsid w:val="003B41F8"/>
    <w:rsid w:val="003B4858"/>
    <w:rsid w:val="003E2655"/>
    <w:rsid w:val="003E71D0"/>
    <w:rsid w:val="00412F6B"/>
    <w:rsid w:val="004142CF"/>
    <w:rsid w:val="004213C0"/>
    <w:rsid w:val="00447A0C"/>
    <w:rsid w:val="00453A83"/>
    <w:rsid w:val="00486F7D"/>
    <w:rsid w:val="004F4F66"/>
    <w:rsid w:val="005027D5"/>
    <w:rsid w:val="005D0150"/>
    <w:rsid w:val="005D1E02"/>
    <w:rsid w:val="00605B96"/>
    <w:rsid w:val="006352BB"/>
    <w:rsid w:val="00636294"/>
    <w:rsid w:val="00653AD0"/>
    <w:rsid w:val="0066743A"/>
    <w:rsid w:val="007524EE"/>
    <w:rsid w:val="007A6068"/>
    <w:rsid w:val="007D28A3"/>
    <w:rsid w:val="007E3A95"/>
    <w:rsid w:val="00815DC8"/>
    <w:rsid w:val="00830F84"/>
    <w:rsid w:val="008327E3"/>
    <w:rsid w:val="00833F50"/>
    <w:rsid w:val="00897511"/>
    <w:rsid w:val="0094093B"/>
    <w:rsid w:val="009B6EFE"/>
    <w:rsid w:val="009D7D1B"/>
    <w:rsid w:val="00A93ED4"/>
    <w:rsid w:val="00A97CB5"/>
    <w:rsid w:val="00AA71E9"/>
    <w:rsid w:val="00AC5315"/>
    <w:rsid w:val="00B14E70"/>
    <w:rsid w:val="00B52623"/>
    <w:rsid w:val="00B63A3E"/>
    <w:rsid w:val="00B75847"/>
    <w:rsid w:val="00BE0035"/>
    <w:rsid w:val="00BF62E2"/>
    <w:rsid w:val="00D0772D"/>
    <w:rsid w:val="00D41DA8"/>
    <w:rsid w:val="00D50DC2"/>
    <w:rsid w:val="00DD61D4"/>
    <w:rsid w:val="00EE60F2"/>
    <w:rsid w:val="00EF2C35"/>
    <w:rsid w:val="00F11A06"/>
    <w:rsid w:val="00F20E93"/>
    <w:rsid w:val="00F506AF"/>
    <w:rsid w:val="00F57B60"/>
    <w:rsid w:val="00F96262"/>
    <w:rsid w:val="00FA6FE6"/>
    <w:rsid w:val="00FD7950"/>
    <w:rsid w:val="00FE6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2D52700"/>
  <w15:chartTrackingRefBased/>
  <w15:docId w15:val="{2B1AEA03-2A86-694D-B1F2-7A3FE1FBD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5DC8"/>
    <w:rPr>
      <w:rFonts w:ascii="Times New Roman" w:eastAsia="Times New Roman" w:hAnsi="Times New Roman" w:cs="Times New Roman"/>
    </w:rPr>
  </w:style>
  <w:style w:type="paragraph" w:styleId="Heading1">
    <w:name w:val="heading 1"/>
    <w:basedOn w:val="Normal"/>
    <w:next w:val="Normal"/>
    <w:link w:val="Heading1Char"/>
    <w:qFormat/>
    <w:rsid w:val="00815DC8"/>
    <w:pPr>
      <w:keepNext/>
      <w:spacing w:before="240" w:after="60"/>
      <w:jc w:val="center"/>
      <w:outlineLvl w:val="0"/>
    </w:pPr>
    <w:rPr>
      <w:rFonts w:ascii="Arial" w:hAnsi="Arial" w:cs="Arial"/>
      <w:b/>
      <w:bCs/>
      <w:kern w:val="32"/>
      <w:szCs w:val="32"/>
    </w:rPr>
  </w:style>
  <w:style w:type="paragraph" w:styleId="Heading2">
    <w:name w:val="heading 2"/>
    <w:basedOn w:val="Normal"/>
    <w:next w:val="Normal"/>
    <w:link w:val="Heading2Char"/>
    <w:qFormat/>
    <w:rsid w:val="00815DC8"/>
    <w:pPr>
      <w:keepNext/>
      <w:spacing w:before="240" w:after="60" w:line="480" w:lineRule="auto"/>
      <w:outlineLvl w:val="1"/>
    </w:pPr>
    <w:rPr>
      <w:rFonts w:ascii="Arial" w:hAnsi="Arial" w:cs="Arial"/>
      <w:b/>
      <w:bCs/>
      <w:iCs/>
      <w:szCs w:val="28"/>
    </w:rPr>
  </w:style>
  <w:style w:type="paragraph" w:styleId="Heading3">
    <w:name w:val="heading 3"/>
    <w:basedOn w:val="Normal"/>
    <w:next w:val="Normal"/>
    <w:link w:val="Heading3Char"/>
    <w:qFormat/>
    <w:rsid w:val="00815DC8"/>
    <w:pPr>
      <w:keepNext/>
      <w:spacing w:before="240" w:after="60" w:line="480" w:lineRule="auto"/>
      <w:outlineLvl w:val="2"/>
    </w:pPr>
    <w:rPr>
      <w:rFonts w:ascii="Arial" w:hAnsi="Arial" w:cs="Arial"/>
      <w:b/>
      <w:bCs/>
      <w:szCs w:val="26"/>
    </w:rPr>
  </w:style>
  <w:style w:type="paragraph" w:styleId="Heading4">
    <w:name w:val="heading 4"/>
    <w:basedOn w:val="Normal"/>
    <w:next w:val="Normal"/>
    <w:link w:val="Heading4Char"/>
    <w:qFormat/>
    <w:rsid w:val="00815DC8"/>
    <w:pPr>
      <w:keepNext/>
      <w:spacing w:before="240" w:after="60" w:line="480" w:lineRule="auto"/>
      <w:outlineLvl w:val="3"/>
    </w:pPr>
    <w:rPr>
      <w:rFonts w:ascii="Arial" w:hAnsi="Arial"/>
      <w:b/>
      <w:bCs/>
      <w:szCs w:val="28"/>
    </w:rPr>
  </w:style>
  <w:style w:type="paragraph" w:styleId="Heading6">
    <w:name w:val="heading 6"/>
    <w:basedOn w:val="Normal"/>
    <w:next w:val="Normal"/>
    <w:link w:val="Heading6Char"/>
    <w:qFormat/>
    <w:rsid w:val="00815DC8"/>
    <w:pPr>
      <w:spacing w:before="240" w:after="60"/>
      <w:outlineLvl w:val="5"/>
    </w:pPr>
    <w:rPr>
      <w:b/>
      <w:bCs/>
      <w:sz w:val="22"/>
      <w:szCs w:val="22"/>
    </w:rPr>
  </w:style>
  <w:style w:type="paragraph" w:styleId="Heading7">
    <w:name w:val="heading 7"/>
    <w:basedOn w:val="Normal"/>
    <w:next w:val="Normal"/>
    <w:link w:val="Heading7Char"/>
    <w:qFormat/>
    <w:rsid w:val="00815DC8"/>
    <w:pPr>
      <w:spacing w:before="240" w:after="60"/>
      <w:jc w:val="center"/>
      <w:outlineLvl w:val="6"/>
    </w:pPr>
    <w:rPr>
      <w:rFonts w:ascii="Arial" w:hAnsi="Arial"/>
      <w:b/>
    </w:rPr>
  </w:style>
  <w:style w:type="paragraph" w:styleId="Heading8">
    <w:name w:val="heading 8"/>
    <w:basedOn w:val="Normal"/>
    <w:next w:val="Normal"/>
    <w:link w:val="Heading8Char"/>
    <w:qFormat/>
    <w:rsid w:val="00815DC8"/>
    <w:pPr>
      <w:spacing w:before="240" w:after="60"/>
      <w:outlineLvl w:val="7"/>
    </w:pPr>
    <w:rPr>
      <w:i/>
      <w:iCs/>
    </w:rPr>
  </w:style>
  <w:style w:type="paragraph" w:styleId="Heading9">
    <w:name w:val="heading 9"/>
    <w:basedOn w:val="Normal"/>
    <w:next w:val="Normal"/>
    <w:link w:val="Heading9Char"/>
    <w:qFormat/>
    <w:rsid w:val="00815DC8"/>
    <w:pPr>
      <w:spacing w:before="240" w:after="60"/>
      <w:jc w:val="center"/>
      <w:outlineLvl w:val="8"/>
    </w:pPr>
    <w:rPr>
      <w:rFonts w:ascii="Arial" w:hAnsi="Arial"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5DC8"/>
    <w:rPr>
      <w:rFonts w:ascii="Arial" w:eastAsia="Times New Roman" w:hAnsi="Arial" w:cs="Arial"/>
      <w:b/>
      <w:bCs/>
      <w:kern w:val="32"/>
      <w:szCs w:val="32"/>
    </w:rPr>
  </w:style>
  <w:style w:type="character" w:customStyle="1" w:styleId="Heading2Char">
    <w:name w:val="Heading 2 Char"/>
    <w:basedOn w:val="DefaultParagraphFont"/>
    <w:link w:val="Heading2"/>
    <w:rsid w:val="00815DC8"/>
    <w:rPr>
      <w:rFonts w:ascii="Arial" w:eastAsia="Times New Roman" w:hAnsi="Arial" w:cs="Arial"/>
      <w:b/>
      <w:bCs/>
      <w:iCs/>
      <w:szCs w:val="28"/>
    </w:rPr>
  </w:style>
  <w:style w:type="character" w:customStyle="1" w:styleId="Heading3Char">
    <w:name w:val="Heading 3 Char"/>
    <w:basedOn w:val="DefaultParagraphFont"/>
    <w:link w:val="Heading3"/>
    <w:rsid w:val="00815DC8"/>
    <w:rPr>
      <w:rFonts w:ascii="Arial" w:eastAsia="Times New Roman" w:hAnsi="Arial" w:cs="Arial"/>
      <w:b/>
      <w:bCs/>
      <w:szCs w:val="26"/>
    </w:rPr>
  </w:style>
  <w:style w:type="character" w:customStyle="1" w:styleId="Heading4Char">
    <w:name w:val="Heading 4 Char"/>
    <w:basedOn w:val="DefaultParagraphFont"/>
    <w:link w:val="Heading4"/>
    <w:rsid w:val="00815DC8"/>
    <w:rPr>
      <w:rFonts w:ascii="Arial" w:eastAsia="Times New Roman" w:hAnsi="Arial" w:cs="Times New Roman"/>
      <w:b/>
      <w:bCs/>
      <w:szCs w:val="28"/>
    </w:rPr>
  </w:style>
  <w:style w:type="character" w:customStyle="1" w:styleId="Heading6Char">
    <w:name w:val="Heading 6 Char"/>
    <w:basedOn w:val="DefaultParagraphFont"/>
    <w:link w:val="Heading6"/>
    <w:rsid w:val="00815DC8"/>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rsid w:val="00815DC8"/>
    <w:rPr>
      <w:rFonts w:ascii="Arial" w:eastAsia="Times New Roman" w:hAnsi="Arial" w:cs="Times New Roman"/>
      <w:b/>
    </w:rPr>
  </w:style>
  <w:style w:type="character" w:customStyle="1" w:styleId="Heading8Char">
    <w:name w:val="Heading 8 Char"/>
    <w:basedOn w:val="DefaultParagraphFont"/>
    <w:link w:val="Heading8"/>
    <w:rsid w:val="00815DC8"/>
    <w:rPr>
      <w:rFonts w:ascii="Times New Roman" w:eastAsia="Times New Roman" w:hAnsi="Times New Roman" w:cs="Times New Roman"/>
      <w:i/>
      <w:iCs/>
    </w:rPr>
  </w:style>
  <w:style w:type="character" w:customStyle="1" w:styleId="Heading9Char">
    <w:name w:val="Heading 9 Char"/>
    <w:basedOn w:val="DefaultParagraphFont"/>
    <w:link w:val="Heading9"/>
    <w:rsid w:val="00815DC8"/>
    <w:rPr>
      <w:rFonts w:ascii="Arial" w:eastAsia="Times New Roman" w:hAnsi="Arial" w:cs="Arial"/>
      <w:b/>
      <w:szCs w:val="22"/>
    </w:rPr>
  </w:style>
  <w:style w:type="paragraph" w:styleId="BalloonText">
    <w:name w:val="Balloon Text"/>
    <w:basedOn w:val="Normal"/>
    <w:link w:val="BalloonTextChar"/>
    <w:rsid w:val="00815DC8"/>
    <w:rPr>
      <w:rFonts w:ascii="Tahoma" w:hAnsi="Tahoma" w:cs="Tahoma"/>
      <w:sz w:val="16"/>
      <w:szCs w:val="16"/>
    </w:rPr>
  </w:style>
  <w:style w:type="character" w:customStyle="1" w:styleId="BalloonTextChar">
    <w:name w:val="Balloon Text Char"/>
    <w:basedOn w:val="DefaultParagraphFont"/>
    <w:link w:val="BalloonText"/>
    <w:rsid w:val="00815DC8"/>
    <w:rPr>
      <w:rFonts w:ascii="Tahoma" w:eastAsia="Times New Roman" w:hAnsi="Tahoma" w:cs="Tahoma"/>
      <w:sz w:val="16"/>
      <w:szCs w:val="16"/>
    </w:rPr>
  </w:style>
  <w:style w:type="paragraph" w:styleId="CommentText">
    <w:name w:val="annotation text"/>
    <w:basedOn w:val="Normal"/>
    <w:link w:val="CommentTextChar"/>
    <w:rsid w:val="00815DC8"/>
    <w:rPr>
      <w:sz w:val="20"/>
      <w:szCs w:val="20"/>
    </w:rPr>
  </w:style>
  <w:style w:type="character" w:customStyle="1" w:styleId="CommentTextChar">
    <w:name w:val="Comment Text Char"/>
    <w:basedOn w:val="DefaultParagraphFont"/>
    <w:link w:val="CommentText"/>
    <w:rsid w:val="00815DC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15DC8"/>
    <w:rPr>
      <w:b/>
      <w:bCs/>
    </w:rPr>
  </w:style>
  <w:style w:type="character" w:customStyle="1" w:styleId="CommentSubjectChar">
    <w:name w:val="Comment Subject Char"/>
    <w:basedOn w:val="CommentTextChar"/>
    <w:link w:val="CommentSubject"/>
    <w:rsid w:val="00815DC8"/>
    <w:rPr>
      <w:rFonts w:ascii="Times New Roman" w:eastAsia="Times New Roman" w:hAnsi="Times New Roman" w:cs="Times New Roman"/>
      <w:b/>
      <w:bCs/>
      <w:sz w:val="20"/>
      <w:szCs w:val="20"/>
    </w:rPr>
  </w:style>
  <w:style w:type="paragraph" w:styleId="Caption">
    <w:name w:val="caption"/>
    <w:basedOn w:val="Normal"/>
    <w:next w:val="Normal"/>
    <w:qFormat/>
    <w:rsid w:val="00815DC8"/>
    <w:rPr>
      <w:b/>
      <w:bCs/>
      <w:sz w:val="20"/>
      <w:szCs w:val="20"/>
    </w:rPr>
  </w:style>
  <w:style w:type="character" w:customStyle="1" w:styleId="nbapihighlight">
    <w:name w:val="nbapihighlight"/>
    <w:basedOn w:val="DefaultParagraphFont"/>
    <w:rsid w:val="00815DC8"/>
  </w:style>
  <w:style w:type="paragraph" w:customStyle="1" w:styleId="TAMainText">
    <w:name w:val="TA_Main_Text"/>
    <w:basedOn w:val="Normal"/>
    <w:rsid w:val="00815DC8"/>
    <w:pPr>
      <w:spacing w:line="480" w:lineRule="auto"/>
      <w:ind w:firstLine="202"/>
      <w:jc w:val="both"/>
    </w:pPr>
    <w:rPr>
      <w:rFonts w:ascii="Times" w:hAnsi="Times" w:cs="Times"/>
    </w:rPr>
  </w:style>
  <w:style w:type="character" w:styleId="CommentReference">
    <w:name w:val="annotation reference"/>
    <w:basedOn w:val="DefaultParagraphFont"/>
    <w:rsid w:val="00815DC8"/>
    <w:rPr>
      <w:sz w:val="16"/>
      <w:szCs w:val="16"/>
    </w:rPr>
  </w:style>
  <w:style w:type="character" w:styleId="EndnoteReference">
    <w:name w:val="endnote reference"/>
    <w:basedOn w:val="DefaultParagraphFont"/>
    <w:semiHidden/>
    <w:rsid w:val="00815DC8"/>
    <w:rPr>
      <w:vertAlign w:val="superscript"/>
    </w:rPr>
  </w:style>
  <w:style w:type="paragraph" w:styleId="EndnoteText">
    <w:name w:val="endnote text"/>
    <w:basedOn w:val="Normal"/>
    <w:link w:val="EndnoteTextChar"/>
    <w:rsid w:val="00815DC8"/>
    <w:pPr>
      <w:spacing w:after="200"/>
      <w:jc w:val="both"/>
    </w:pPr>
    <w:rPr>
      <w:rFonts w:ascii="Times" w:hAnsi="Times"/>
      <w:sz w:val="20"/>
      <w:szCs w:val="20"/>
    </w:rPr>
  </w:style>
  <w:style w:type="character" w:customStyle="1" w:styleId="EndnoteTextChar">
    <w:name w:val="Endnote Text Char"/>
    <w:basedOn w:val="DefaultParagraphFont"/>
    <w:link w:val="EndnoteText"/>
    <w:rsid w:val="00815DC8"/>
    <w:rPr>
      <w:rFonts w:ascii="Times" w:eastAsia="Times New Roman" w:hAnsi="Times" w:cs="Times New Roman"/>
      <w:sz w:val="20"/>
      <w:szCs w:val="20"/>
    </w:rPr>
  </w:style>
  <w:style w:type="paragraph" w:customStyle="1" w:styleId="VDTableTitle">
    <w:name w:val="VD_Table_Title"/>
    <w:basedOn w:val="Normal"/>
    <w:next w:val="Normal"/>
    <w:rsid w:val="00815DC8"/>
    <w:pPr>
      <w:spacing w:after="200" w:line="480" w:lineRule="auto"/>
      <w:jc w:val="both"/>
    </w:pPr>
    <w:rPr>
      <w:rFonts w:ascii="Times" w:hAnsi="Times"/>
      <w:szCs w:val="20"/>
    </w:rPr>
  </w:style>
  <w:style w:type="table" w:styleId="TableGrid">
    <w:name w:val="Table Grid"/>
    <w:basedOn w:val="TableNormal"/>
    <w:rsid w:val="00815DC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F62E2"/>
    <w:pPr>
      <w:spacing w:before="120" w:line="360" w:lineRule="auto"/>
      <w:ind w:firstLine="480"/>
    </w:pPr>
    <w:rPr>
      <w:rFonts w:asciiTheme="minorHAnsi" w:hAnsiTheme="minorHAnsi" w:cstheme="minorHAnsi"/>
      <w:b/>
      <w:bCs/>
      <w:i/>
      <w:iCs/>
    </w:rPr>
  </w:style>
  <w:style w:type="character" w:customStyle="1" w:styleId="productlargeclass">
    <w:name w:val="productlargeclass"/>
    <w:basedOn w:val="DefaultParagraphFont"/>
    <w:rsid w:val="00815DC8"/>
  </w:style>
  <w:style w:type="paragraph" w:styleId="Header">
    <w:name w:val="header"/>
    <w:basedOn w:val="Normal"/>
    <w:link w:val="HeaderChar"/>
    <w:rsid w:val="00815DC8"/>
    <w:pPr>
      <w:tabs>
        <w:tab w:val="center" w:pos="4320"/>
        <w:tab w:val="right" w:pos="8640"/>
      </w:tabs>
    </w:pPr>
  </w:style>
  <w:style w:type="character" w:customStyle="1" w:styleId="HeaderChar">
    <w:name w:val="Header Char"/>
    <w:basedOn w:val="DefaultParagraphFont"/>
    <w:link w:val="Header"/>
    <w:rsid w:val="00815DC8"/>
    <w:rPr>
      <w:rFonts w:ascii="Times New Roman" w:eastAsia="Times New Roman" w:hAnsi="Times New Roman" w:cs="Times New Roman"/>
    </w:rPr>
  </w:style>
  <w:style w:type="paragraph" w:styleId="Footer">
    <w:name w:val="footer"/>
    <w:basedOn w:val="Normal"/>
    <w:link w:val="FooterChar"/>
    <w:rsid w:val="00815DC8"/>
    <w:pPr>
      <w:tabs>
        <w:tab w:val="center" w:pos="4320"/>
        <w:tab w:val="right" w:pos="8640"/>
      </w:tabs>
    </w:pPr>
  </w:style>
  <w:style w:type="character" w:customStyle="1" w:styleId="FooterChar">
    <w:name w:val="Footer Char"/>
    <w:basedOn w:val="DefaultParagraphFont"/>
    <w:link w:val="Footer"/>
    <w:rsid w:val="00815DC8"/>
    <w:rPr>
      <w:rFonts w:ascii="Times New Roman" w:eastAsia="Times New Roman" w:hAnsi="Times New Roman" w:cs="Times New Roman"/>
    </w:rPr>
  </w:style>
  <w:style w:type="character" w:styleId="PageNumber">
    <w:name w:val="page number"/>
    <w:basedOn w:val="DefaultParagraphFont"/>
    <w:rsid w:val="00815DC8"/>
  </w:style>
  <w:style w:type="character" w:styleId="Hyperlink">
    <w:name w:val="Hyperlink"/>
    <w:basedOn w:val="DefaultParagraphFont"/>
    <w:uiPriority w:val="99"/>
    <w:rsid w:val="00815DC8"/>
    <w:rPr>
      <w:color w:val="0000FF"/>
      <w:u w:val="single"/>
    </w:rPr>
  </w:style>
  <w:style w:type="paragraph" w:styleId="TableofFigures">
    <w:name w:val="table of figures"/>
    <w:aliases w:val="Figure"/>
    <w:basedOn w:val="List"/>
    <w:next w:val="NormalIndent"/>
    <w:autoRedefine/>
    <w:semiHidden/>
    <w:rsid w:val="00815DC8"/>
    <w:pPr>
      <w:spacing w:line="480" w:lineRule="auto"/>
    </w:pPr>
    <w:rPr>
      <w:rFonts w:ascii="Arial" w:hAnsi="Arial"/>
    </w:rPr>
  </w:style>
  <w:style w:type="paragraph" w:styleId="TOC3">
    <w:name w:val="toc 3"/>
    <w:basedOn w:val="Normal"/>
    <w:next w:val="Normal"/>
    <w:autoRedefine/>
    <w:uiPriority w:val="39"/>
    <w:rsid w:val="00815DC8"/>
    <w:pPr>
      <w:ind w:left="480"/>
    </w:pPr>
    <w:rPr>
      <w:rFonts w:asciiTheme="minorHAnsi" w:hAnsiTheme="minorHAnsi" w:cstheme="minorHAnsi"/>
      <w:sz w:val="20"/>
      <w:szCs w:val="20"/>
    </w:rPr>
  </w:style>
  <w:style w:type="paragraph" w:styleId="TOC2">
    <w:name w:val="toc 2"/>
    <w:basedOn w:val="Normal"/>
    <w:next w:val="Normal"/>
    <w:autoRedefine/>
    <w:uiPriority w:val="39"/>
    <w:rsid w:val="00B75847"/>
    <w:pPr>
      <w:numPr>
        <w:ilvl w:val="2"/>
        <w:numId w:val="13"/>
      </w:numPr>
      <w:spacing w:before="120"/>
    </w:pPr>
    <w:rPr>
      <w:rFonts w:asciiTheme="minorHAnsi" w:hAnsiTheme="minorHAnsi" w:cstheme="minorHAnsi"/>
      <w:b/>
      <w:bCs/>
      <w:sz w:val="22"/>
      <w:szCs w:val="22"/>
    </w:rPr>
  </w:style>
  <w:style w:type="paragraph" w:customStyle="1" w:styleId="Style1">
    <w:name w:val="Style1"/>
    <w:basedOn w:val="Normal"/>
    <w:next w:val="Heading4"/>
    <w:rsid w:val="00815DC8"/>
    <w:pPr>
      <w:autoSpaceDE w:val="0"/>
      <w:autoSpaceDN w:val="0"/>
      <w:adjustRightInd w:val="0"/>
      <w:spacing w:line="480" w:lineRule="auto"/>
      <w:jc w:val="both"/>
    </w:pPr>
    <w:rPr>
      <w:rFonts w:ascii="Arial" w:hAnsi="Arial" w:cs="Arial"/>
    </w:rPr>
  </w:style>
  <w:style w:type="paragraph" w:styleId="TOC4">
    <w:name w:val="toc 4"/>
    <w:basedOn w:val="Normal"/>
    <w:next w:val="Normal"/>
    <w:autoRedefine/>
    <w:semiHidden/>
    <w:rsid w:val="00815DC8"/>
    <w:pPr>
      <w:ind w:left="720"/>
    </w:pPr>
    <w:rPr>
      <w:rFonts w:asciiTheme="minorHAnsi" w:hAnsiTheme="minorHAnsi" w:cstheme="minorHAnsi"/>
      <w:sz w:val="20"/>
      <w:szCs w:val="20"/>
    </w:rPr>
  </w:style>
  <w:style w:type="paragraph" w:customStyle="1" w:styleId="Style2">
    <w:name w:val="Style2"/>
    <w:basedOn w:val="Heading1"/>
    <w:rsid w:val="00815DC8"/>
  </w:style>
  <w:style w:type="paragraph" w:styleId="NormalIndent">
    <w:name w:val="Normal Indent"/>
    <w:basedOn w:val="Normal"/>
    <w:rsid w:val="00815DC8"/>
    <w:pPr>
      <w:ind w:left="720"/>
    </w:pPr>
  </w:style>
  <w:style w:type="paragraph" w:styleId="List">
    <w:name w:val="List"/>
    <w:basedOn w:val="Normal"/>
    <w:rsid w:val="00815DC8"/>
    <w:pPr>
      <w:ind w:left="360" w:hanging="360"/>
    </w:pPr>
  </w:style>
  <w:style w:type="paragraph" w:styleId="TOC7">
    <w:name w:val="toc 7"/>
    <w:basedOn w:val="Normal"/>
    <w:next w:val="Normal"/>
    <w:autoRedefine/>
    <w:uiPriority w:val="39"/>
    <w:rsid w:val="00815DC8"/>
    <w:pPr>
      <w:ind w:left="1440"/>
    </w:pPr>
    <w:rPr>
      <w:rFonts w:asciiTheme="minorHAnsi" w:hAnsiTheme="minorHAnsi" w:cstheme="minorHAnsi"/>
      <w:sz w:val="20"/>
      <w:szCs w:val="20"/>
    </w:rPr>
  </w:style>
  <w:style w:type="character" w:styleId="FollowedHyperlink">
    <w:name w:val="FollowedHyperlink"/>
    <w:basedOn w:val="DefaultParagraphFont"/>
    <w:uiPriority w:val="99"/>
    <w:semiHidden/>
    <w:unhideWhenUsed/>
    <w:rsid w:val="00815DC8"/>
    <w:rPr>
      <w:color w:val="954F72" w:themeColor="followedHyperlink"/>
      <w:u w:val="single"/>
    </w:rPr>
  </w:style>
  <w:style w:type="paragraph" w:styleId="TOCHeading">
    <w:name w:val="TOC Heading"/>
    <w:basedOn w:val="Heading1"/>
    <w:next w:val="Normal"/>
    <w:uiPriority w:val="39"/>
    <w:unhideWhenUsed/>
    <w:qFormat/>
    <w:rsid w:val="00EE60F2"/>
    <w:pPr>
      <w:keepLines/>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styleId="TOC5">
    <w:name w:val="toc 5"/>
    <w:basedOn w:val="Normal"/>
    <w:next w:val="Normal"/>
    <w:autoRedefine/>
    <w:uiPriority w:val="39"/>
    <w:semiHidden/>
    <w:unhideWhenUsed/>
    <w:rsid w:val="00EE60F2"/>
    <w:pPr>
      <w:ind w:left="96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EE60F2"/>
    <w:pPr>
      <w:ind w:left="120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EE60F2"/>
    <w:pPr>
      <w:ind w:left="168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EE60F2"/>
    <w:pPr>
      <w:ind w:left="1920"/>
    </w:pPr>
    <w:rPr>
      <w:rFonts w:asciiTheme="minorHAnsi" w:hAnsiTheme="minorHAnsi" w:cstheme="minorHAnsi"/>
      <w:sz w:val="20"/>
      <w:szCs w:val="20"/>
    </w:rPr>
  </w:style>
  <w:style w:type="paragraph" w:styleId="ListParagraph">
    <w:name w:val="List Paragraph"/>
    <w:basedOn w:val="Normal"/>
    <w:uiPriority w:val="34"/>
    <w:qFormat/>
    <w:rsid w:val="003306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89B29-30B7-054C-9BCB-E67D0EA09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2798</Words>
  <Characters>15953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Hunter, Arianne C.</dc:creator>
  <cp:keywords/>
  <dc:description/>
  <cp:lastModifiedBy>Hunter, Arianne C.</cp:lastModifiedBy>
  <cp:revision>2</cp:revision>
  <dcterms:created xsi:type="dcterms:W3CDTF">2019-05-08T18:24:00Z</dcterms:created>
  <dcterms:modified xsi:type="dcterms:W3CDTF">2019-05-08T18:24:00Z</dcterms:modified>
</cp:coreProperties>
</file>